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11B" w:rsidRPr="00A52CFF" w:rsidRDefault="00C63B5F" w:rsidP="0053711B">
      <w:pPr>
        <w:tabs>
          <w:tab w:val="left" w:pos="3431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APUNTE  N°2</w:t>
      </w:r>
      <w:r w:rsidR="0053711B" w:rsidRPr="009875F2">
        <w:rPr>
          <w:b/>
          <w:bCs/>
          <w:sz w:val="32"/>
          <w:szCs w:val="32"/>
        </w:rPr>
        <w:t>:”</w:t>
      </w:r>
      <w:r w:rsidR="0053711B">
        <w:rPr>
          <w:b/>
          <w:bCs/>
          <w:sz w:val="32"/>
          <w:szCs w:val="32"/>
        </w:rPr>
        <w:t xml:space="preserve"> </w:t>
      </w:r>
      <w:r w:rsidR="00B861C8">
        <w:rPr>
          <w:b/>
          <w:bCs/>
          <w:sz w:val="32"/>
          <w:szCs w:val="32"/>
        </w:rPr>
        <w:t>¿CÓMO ORDENAR LA INFORMACIÓN ESTADÍSTICA</w:t>
      </w:r>
      <w:r w:rsidR="0053711B">
        <w:rPr>
          <w:b/>
          <w:bCs/>
          <w:sz w:val="32"/>
          <w:szCs w:val="32"/>
        </w:rPr>
        <w:t>?”</w:t>
      </w:r>
    </w:p>
    <w:p w:rsidR="0053711B" w:rsidRPr="00A52CFF" w:rsidRDefault="0053711B" w:rsidP="0053711B">
      <w:pPr>
        <w:spacing w:after="0" w:line="240" w:lineRule="auto"/>
        <w:jc w:val="both"/>
        <w:rPr>
          <w:rFonts w:ascii="Times New Roman" w:eastAsia="Times New Roman" w:hAnsi="Times New Roman" w:cs="Calibri"/>
          <w:sz w:val="20"/>
          <w:szCs w:val="20"/>
          <w:lang w:val="es-ES" w:eastAsia="es-ES"/>
        </w:rPr>
      </w:pPr>
      <w:r w:rsidRPr="00A52CFF">
        <w:rPr>
          <w:rFonts w:ascii="Times New Roman" w:eastAsia="Times New Roman" w:hAnsi="Times New Roman" w:cs="Calibri"/>
          <w:sz w:val="20"/>
          <w:szCs w:val="20"/>
          <w:lang w:val="es-ES" w:eastAsia="es-ES"/>
        </w:rPr>
        <w:t>Nombre del estudiante</w:t>
      </w:r>
      <w:r w:rsidRPr="00A52CFF">
        <w:rPr>
          <w:rFonts w:ascii="Times New Roman" w:eastAsia="Times New Roman" w:hAnsi="Times New Roman" w:cs="Calibri"/>
          <w:sz w:val="20"/>
          <w:szCs w:val="20"/>
          <w:lang w:val="es-ES" w:eastAsia="es-ES"/>
        </w:rPr>
        <w:tab/>
        <w:t>: ______________________________________________________________</w:t>
      </w:r>
    </w:p>
    <w:p w:rsidR="0053711B" w:rsidRPr="00A52CFF" w:rsidRDefault="0053711B" w:rsidP="0053711B">
      <w:pPr>
        <w:spacing w:after="0" w:line="240" w:lineRule="auto"/>
        <w:jc w:val="both"/>
        <w:rPr>
          <w:rFonts w:ascii="Times New Roman" w:eastAsia="Times New Roman" w:hAnsi="Times New Roman" w:cs="Calibri"/>
          <w:sz w:val="20"/>
          <w:szCs w:val="20"/>
          <w:lang w:val="es-ES" w:eastAsia="es-ES"/>
        </w:rPr>
      </w:pPr>
      <w:r w:rsidRPr="00A52CFF">
        <w:rPr>
          <w:rFonts w:ascii="Times New Roman" w:eastAsia="Times New Roman" w:hAnsi="Times New Roman" w:cs="Calibri"/>
          <w:sz w:val="20"/>
          <w:szCs w:val="20"/>
          <w:lang w:val="es-ES" w:eastAsia="es-ES"/>
        </w:rPr>
        <w:t>Fecha</w:t>
      </w:r>
      <w:r w:rsidRPr="00A52CFF">
        <w:rPr>
          <w:rFonts w:ascii="Times New Roman" w:eastAsia="Times New Roman" w:hAnsi="Times New Roman" w:cs="Calibri"/>
          <w:sz w:val="20"/>
          <w:szCs w:val="20"/>
          <w:lang w:val="es-ES" w:eastAsia="es-ES"/>
        </w:rPr>
        <w:tab/>
      </w:r>
      <w:r w:rsidRPr="00A52CFF">
        <w:rPr>
          <w:rFonts w:ascii="Times New Roman" w:eastAsia="Times New Roman" w:hAnsi="Times New Roman" w:cs="Calibri"/>
          <w:sz w:val="20"/>
          <w:szCs w:val="20"/>
          <w:lang w:val="es-ES" w:eastAsia="es-ES"/>
        </w:rPr>
        <w:tab/>
      </w:r>
      <w:r w:rsidRPr="00A52CFF">
        <w:rPr>
          <w:rFonts w:ascii="Times New Roman" w:eastAsia="Times New Roman" w:hAnsi="Times New Roman" w:cs="Calibri"/>
          <w:sz w:val="20"/>
          <w:szCs w:val="20"/>
          <w:lang w:val="es-ES" w:eastAsia="es-ES"/>
        </w:rPr>
        <w:tab/>
        <w:t xml:space="preserve">: </w:t>
      </w:r>
      <w:r w:rsidR="00B861C8"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  <w:t>16/10</w:t>
      </w:r>
      <w:r w:rsidRPr="00A52CFF"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  <w:t>/2020</w:t>
      </w:r>
      <w:r w:rsidRPr="00A52CFF">
        <w:rPr>
          <w:rFonts w:ascii="Times New Roman" w:eastAsia="Times New Roman" w:hAnsi="Times New Roman" w:cs="Calibri"/>
          <w:sz w:val="20"/>
          <w:szCs w:val="20"/>
          <w:lang w:val="es-ES" w:eastAsia="es-ES"/>
        </w:rPr>
        <w:t xml:space="preserve">____________           </w:t>
      </w:r>
      <w:r>
        <w:rPr>
          <w:rFonts w:ascii="Times New Roman" w:eastAsia="Times New Roman" w:hAnsi="Times New Roman" w:cs="Calibri"/>
          <w:sz w:val="20"/>
          <w:szCs w:val="20"/>
          <w:lang w:val="es-ES" w:eastAsia="es-ES"/>
        </w:rPr>
        <w:t>Curso</w:t>
      </w:r>
      <w:r>
        <w:rPr>
          <w:rFonts w:ascii="Times New Roman" w:eastAsia="Times New Roman" w:hAnsi="Times New Roman" w:cs="Calibri"/>
          <w:sz w:val="20"/>
          <w:szCs w:val="20"/>
          <w:lang w:val="es-ES" w:eastAsia="es-ES"/>
        </w:rPr>
        <w:tab/>
        <w:t>: 1</w:t>
      </w:r>
      <w:r w:rsidRPr="00A52CFF">
        <w:rPr>
          <w:rFonts w:ascii="Times New Roman" w:eastAsia="Times New Roman" w:hAnsi="Times New Roman" w:cs="Calibri"/>
          <w:sz w:val="20"/>
          <w:szCs w:val="20"/>
          <w:lang w:val="es-ES" w:eastAsia="es-ES"/>
        </w:rPr>
        <w:t>° Nivel ____________________</w:t>
      </w:r>
    </w:p>
    <w:p w:rsidR="0053711B" w:rsidRDefault="0053711B" w:rsidP="0053711B"/>
    <w:p w:rsidR="00875A73" w:rsidRPr="00B861C8" w:rsidRDefault="00186B3D" w:rsidP="00875A73">
      <w:pPr>
        <w:jc w:val="center"/>
        <w:rPr>
          <w:b/>
          <w:sz w:val="24"/>
          <w:szCs w:val="24"/>
        </w:rPr>
      </w:pPr>
      <w:r w:rsidRPr="00B861C8">
        <w:rPr>
          <w:b/>
          <w:sz w:val="24"/>
          <w:szCs w:val="24"/>
        </w:rPr>
        <w:t xml:space="preserve">¿QUÉ ES LA </w:t>
      </w:r>
      <w:r w:rsidR="00875A73" w:rsidRPr="00B861C8">
        <w:rPr>
          <w:b/>
          <w:sz w:val="24"/>
          <w:szCs w:val="24"/>
        </w:rPr>
        <w:t>ESTADÍSTICA?</w:t>
      </w:r>
    </w:p>
    <w:tbl>
      <w:tblPr>
        <w:tblStyle w:val="Tablaconcuadrcula"/>
        <w:tblW w:w="0" w:type="auto"/>
        <w:tblLook w:val="04A0"/>
      </w:tblPr>
      <w:tblGrid>
        <w:gridCol w:w="5778"/>
        <w:gridCol w:w="3200"/>
      </w:tblGrid>
      <w:tr w:rsidR="00875A73" w:rsidTr="00875A73">
        <w:tc>
          <w:tcPr>
            <w:tcW w:w="5778" w:type="dxa"/>
          </w:tcPr>
          <w:p w:rsidR="00875A73" w:rsidRDefault="00875A73" w:rsidP="00B861C8">
            <w:pPr>
              <w:ind w:firstLine="708"/>
              <w:jc w:val="both"/>
            </w:pPr>
            <w:r>
              <w:t>La estadística es la ciencia que utiliza recursos matemáticos para organizar y resumir una gran cantidad de datos obtenidos de la realidad, para inferir conclusiones respecto de ellos. Esta ciencia es parte de toda investigación científica y nos indica cómo debe emplearse la información y cómo dar una guía de acción en situaciones prácticas que suponen incertidumbre. La estadística se ocupa de los métodos y procedimientos para recoger, clasificar, resumir y presentar la información disponible</w:t>
            </w:r>
            <w:r w:rsidR="00FE28A7">
              <w:t xml:space="preserve"> a partir de tablas y gráficos.</w:t>
            </w:r>
          </w:p>
          <w:p w:rsidR="00875A73" w:rsidRDefault="00875A73" w:rsidP="00875A73">
            <w:pPr>
              <w:jc w:val="center"/>
            </w:pPr>
          </w:p>
        </w:tc>
        <w:tc>
          <w:tcPr>
            <w:tcW w:w="3200" w:type="dxa"/>
          </w:tcPr>
          <w:p w:rsidR="00875A73" w:rsidRDefault="00875A73" w:rsidP="00875A73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>
                  <wp:extent cx="1743015" cy="1811547"/>
                  <wp:effectExtent l="1905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5216" t="24931" r="27419" b="53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499" cy="182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8A7" w:rsidRDefault="00FE28A7" w:rsidP="00FE28A7"/>
    <w:p w:rsidR="00B861C8" w:rsidRDefault="00FE28A7" w:rsidP="00B861C8">
      <w:pPr>
        <w:pStyle w:val="Prrafodelista"/>
        <w:numPr>
          <w:ilvl w:val="0"/>
          <w:numId w:val="6"/>
        </w:numPr>
        <w:rPr>
          <w:b/>
        </w:rPr>
      </w:pPr>
      <w:r w:rsidRPr="00B861C8">
        <w:rPr>
          <w:b/>
        </w:rPr>
        <w:t>Un ejemplo de Investigación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8334"/>
      </w:tblGrid>
      <w:tr w:rsidR="00B861C8" w:rsidTr="00B861C8">
        <w:tc>
          <w:tcPr>
            <w:tcW w:w="8978" w:type="dxa"/>
          </w:tcPr>
          <w:p w:rsidR="00B861C8" w:rsidRDefault="00B861C8" w:rsidP="00C63B5F">
            <w:pPr>
              <w:ind w:firstLine="360"/>
              <w:jc w:val="both"/>
            </w:pPr>
            <w:r>
              <w:t xml:space="preserve">Supongamos que un estudiante de 1er ciclo de enseñanza media del Colegio </w:t>
            </w:r>
            <w:proofErr w:type="spellStart"/>
            <w:r>
              <w:t>Intech</w:t>
            </w:r>
            <w:proofErr w:type="spellEnd"/>
            <w:r>
              <w:t xml:space="preserve"> de la ciudad de Chillán tiene la siguiente inquietud y quisiera emprender un proceso investigativo científico.  Su inquietud la formula a partir de la siguiente pregunta ¿Cuáles son los intereses de lectura de mis compañeros? La encuesta es aplicada a “Todos los estudiantes de 1er Ciclo de dicho establecimiento educacional: 45 estudiantes</w:t>
            </w:r>
          </w:p>
          <w:p w:rsidR="00B861C8" w:rsidRDefault="00B861C8" w:rsidP="00B861C8">
            <w:pPr>
              <w:pStyle w:val="Prrafodelista"/>
              <w:ind w:left="0"/>
              <w:rPr>
                <w:b/>
              </w:rPr>
            </w:pPr>
          </w:p>
        </w:tc>
      </w:tr>
    </w:tbl>
    <w:p w:rsidR="00875A73" w:rsidRPr="00B861C8" w:rsidRDefault="00FE28A7" w:rsidP="00B861C8">
      <w:pPr>
        <w:pStyle w:val="Prrafodelista"/>
        <w:rPr>
          <w:b/>
        </w:rPr>
      </w:pPr>
      <w:r w:rsidRPr="00B861C8">
        <w:rPr>
          <w:b/>
        </w:rPr>
        <w:t xml:space="preserve"> </w:t>
      </w:r>
    </w:p>
    <w:p w:rsidR="00FE28A7" w:rsidRDefault="00FE28A7" w:rsidP="00B861C8">
      <w:pPr>
        <w:jc w:val="center"/>
      </w:pPr>
      <w:r>
        <w:t xml:space="preserve">Para </w:t>
      </w:r>
      <w:r w:rsidR="00B861C8">
        <w:t xml:space="preserve">poder </w:t>
      </w:r>
      <w:r>
        <w:t>responder</w:t>
      </w:r>
      <w:r w:rsidR="00B861C8">
        <w:t xml:space="preserve"> </w:t>
      </w:r>
      <w:r>
        <w:t>la</w:t>
      </w:r>
      <w:r w:rsidR="00B861C8">
        <w:t xml:space="preserve"> pregunta</w:t>
      </w:r>
      <w:r>
        <w:t xml:space="preserve">, </w:t>
      </w:r>
      <w:r w:rsidR="00B861C8">
        <w:t xml:space="preserve">él debe usar </w:t>
      </w:r>
      <w:r>
        <w:t xml:space="preserve"> los métodos sencillos que provee la Estadística:</w:t>
      </w:r>
    </w:p>
    <w:p w:rsidR="004F46A5" w:rsidRDefault="004F46A5" w:rsidP="00FE28A7">
      <w:r>
        <w:t xml:space="preserve">1ª  Tener claridad en la </w:t>
      </w:r>
      <w:r w:rsidRPr="00B861C8">
        <w:rPr>
          <w:b/>
        </w:rPr>
        <w:t>Población</w:t>
      </w:r>
      <w:r>
        <w:t xml:space="preserve"> y </w:t>
      </w:r>
      <w:r w:rsidRPr="00B861C8">
        <w:rPr>
          <w:b/>
        </w:rPr>
        <w:t>Variable</w:t>
      </w:r>
      <w:r>
        <w:t xml:space="preserve">  Estadística</w:t>
      </w:r>
      <w:r w:rsidR="00B861C8">
        <w:t>s</w:t>
      </w:r>
      <w:r>
        <w:t xml:space="preserve"> de interés</w:t>
      </w:r>
      <w:r w:rsidR="005D1406">
        <w:t xml:space="preserve"> para poder ordenar la información </w:t>
      </w:r>
    </w:p>
    <w:tbl>
      <w:tblPr>
        <w:tblStyle w:val="Tablaconcuadrcula"/>
        <w:tblW w:w="0" w:type="auto"/>
        <w:tblLook w:val="04A0"/>
      </w:tblPr>
      <w:tblGrid>
        <w:gridCol w:w="5379"/>
        <w:gridCol w:w="3675"/>
      </w:tblGrid>
      <w:tr w:rsidR="00D92440" w:rsidTr="00D92440">
        <w:tc>
          <w:tcPr>
            <w:tcW w:w="4489" w:type="dxa"/>
          </w:tcPr>
          <w:p w:rsidR="00D92440" w:rsidRDefault="00D92440" w:rsidP="00FE28A7">
            <w:r w:rsidRPr="00D92440">
              <w:rPr>
                <w:noProof/>
                <w:lang w:eastAsia="es-CL"/>
              </w:rPr>
              <w:drawing>
                <wp:inline distT="0" distB="0" distL="0" distR="0">
                  <wp:extent cx="3258988" cy="1475117"/>
                  <wp:effectExtent l="19050" t="0" r="0" b="0"/>
                  <wp:docPr id="9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885" cy="1475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:rsidR="00D92440" w:rsidRPr="00B861C8" w:rsidRDefault="00D92440" w:rsidP="005D1406">
            <w:pPr>
              <w:pStyle w:val="Prrafodelista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404040"/>
                <w:sz w:val="20"/>
                <w:szCs w:val="20"/>
                <w:lang w:eastAsia="es-CL"/>
              </w:rPr>
            </w:pPr>
            <w:r w:rsidRPr="00B861C8">
              <w:rPr>
                <w:rFonts w:ascii="Times New Roman" w:eastAsia="Times New Roman" w:hAnsi="Times New Roman" w:cs="Times New Roman"/>
                <w:b/>
                <w:bCs/>
                <w:color w:val="404040"/>
                <w:sz w:val="20"/>
                <w:szCs w:val="20"/>
                <w:lang w:eastAsia="es-CL"/>
              </w:rPr>
              <w:t>Población</w:t>
            </w:r>
            <w:r w:rsidRPr="00B861C8">
              <w:rPr>
                <w:rFonts w:ascii="Times New Roman" w:eastAsia="Times New Roman" w:hAnsi="Times New Roman" w:cs="Times New Roman"/>
                <w:color w:val="404040"/>
                <w:sz w:val="20"/>
                <w:szCs w:val="20"/>
                <w:lang w:eastAsia="es-CL"/>
              </w:rPr>
              <w:t>: Total de elementos bajo estudio</w:t>
            </w:r>
          </w:p>
          <w:p w:rsidR="00D92440" w:rsidRPr="00D92440" w:rsidRDefault="00D92440" w:rsidP="00D92440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404040"/>
                <w:sz w:val="20"/>
                <w:szCs w:val="20"/>
                <w:lang w:eastAsia="es-CL"/>
              </w:rPr>
            </w:pPr>
            <w:r w:rsidRPr="00B861C8">
              <w:rPr>
                <w:rFonts w:ascii="Times New Roman" w:eastAsia="Times New Roman" w:hAnsi="Times New Roman" w:cs="Times New Roman"/>
                <w:b/>
                <w:bCs/>
                <w:color w:val="404040"/>
                <w:sz w:val="20"/>
                <w:szCs w:val="20"/>
                <w:lang w:eastAsia="es-CL"/>
              </w:rPr>
              <w:t>Individuos</w:t>
            </w:r>
            <w:r w:rsidRPr="00D92440">
              <w:rPr>
                <w:rFonts w:ascii="Times New Roman" w:eastAsia="Times New Roman" w:hAnsi="Times New Roman" w:cs="Times New Roman"/>
                <w:color w:val="404040"/>
                <w:sz w:val="20"/>
                <w:szCs w:val="20"/>
                <w:lang w:eastAsia="es-CL"/>
              </w:rPr>
              <w:t>: Elementos individuales de la población</w:t>
            </w:r>
          </w:p>
          <w:p w:rsidR="00D92440" w:rsidRPr="005D1406" w:rsidRDefault="00D92440" w:rsidP="005D1406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404040"/>
                <w:sz w:val="25"/>
                <w:szCs w:val="25"/>
                <w:lang w:eastAsia="es-CL"/>
              </w:rPr>
            </w:pPr>
            <w:r w:rsidRPr="00B861C8">
              <w:rPr>
                <w:rFonts w:ascii="Times New Roman" w:eastAsia="Times New Roman" w:hAnsi="Times New Roman" w:cs="Times New Roman"/>
                <w:b/>
                <w:bCs/>
                <w:color w:val="404040"/>
                <w:sz w:val="20"/>
                <w:szCs w:val="20"/>
                <w:lang w:eastAsia="es-CL"/>
              </w:rPr>
              <w:t>Variables</w:t>
            </w:r>
            <w:r w:rsidRPr="00D92440">
              <w:rPr>
                <w:rFonts w:ascii="Times New Roman" w:eastAsia="Times New Roman" w:hAnsi="Times New Roman" w:cs="Times New Roman"/>
                <w:color w:val="404040"/>
                <w:sz w:val="20"/>
                <w:szCs w:val="20"/>
                <w:lang w:eastAsia="es-CL"/>
              </w:rPr>
              <w:t>: Características de los individuos</w:t>
            </w:r>
            <w:r w:rsidR="005D1406" w:rsidRPr="00B861C8">
              <w:rPr>
                <w:rFonts w:ascii="Times New Roman" w:eastAsia="Times New Roman" w:hAnsi="Times New Roman" w:cs="Times New Roman"/>
                <w:color w:val="404040"/>
                <w:sz w:val="20"/>
                <w:szCs w:val="20"/>
                <w:lang w:eastAsia="es-CL"/>
              </w:rPr>
              <w:t xml:space="preserve">. Ejemplos: Color, Sexo, Edad, Gustos musicales, </w:t>
            </w:r>
            <w:proofErr w:type="spellStart"/>
            <w:r w:rsidR="005D1406" w:rsidRPr="00B861C8">
              <w:rPr>
                <w:rFonts w:ascii="Times New Roman" w:eastAsia="Times New Roman" w:hAnsi="Times New Roman" w:cs="Times New Roman"/>
                <w:color w:val="404040"/>
                <w:sz w:val="20"/>
                <w:szCs w:val="20"/>
                <w:lang w:eastAsia="es-CL"/>
              </w:rPr>
              <w:t>etc</w:t>
            </w:r>
            <w:proofErr w:type="spellEnd"/>
          </w:p>
        </w:tc>
      </w:tr>
    </w:tbl>
    <w:p w:rsidR="005D1406" w:rsidRDefault="004F46A5" w:rsidP="00FE28A7">
      <w:r>
        <w:lastRenderedPageBreak/>
        <w:t xml:space="preserve"> </w:t>
      </w:r>
      <w:r w:rsidR="00D92440">
        <w:t xml:space="preserve">Así, en este estudio claramente la Población Estadística es </w:t>
      </w:r>
      <w:r w:rsidR="00D92440" w:rsidRPr="00B861C8">
        <w:rPr>
          <w:b/>
        </w:rPr>
        <w:t xml:space="preserve">“Todos los estudiantes de 1er ciclo del colegio </w:t>
      </w:r>
      <w:proofErr w:type="spellStart"/>
      <w:r w:rsidR="00D92440" w:rsidRPr="00B861C8">
        <w:rPr>
          <w:b/>
        </w:rPr>
        <w:t>Intech</w:t>
      </w:r>
      <w:proofErr w:type="spellEnd"/>
      <w:r w:rsidR="00D92440" w:rsidRPr="00B861C8">
        <w:rPr>
          <w:b/>
        </w:rPr>
        <w:t>”</w:t>
      </w:r>
      <w:r w:rsidR="00D92440">
        <w:t xml:space="preserve"> y la Variable estadística</w:t>
      </w:r>
      <w:r w:rsidR="005D1406">
        <w:t xml:space="preserve"> es </w:t>
      </w:r>
      <w:r w:rsidR="005D1406" w:rsidRPr="00B861C8">
        <w:rPr>
          <w:b/>
        </w:rPr>
        <w:t>“Tipo de libro que gusta leer”</w:t>
      </w:r>
    </w:p>
    <w:p w:rsidR="00B861C8" w:rsidRDefault="00B861C8" w:rsidP="00FE28A7"/>
    <w:p w:rsidR="00FE28A7" w:rsidRDefault="007A2C39" w:rsidP="00FE28A7">
      <w:r>
        <w:t>2</w:t>
      </w:r>
      <w:r w:rsidR="00FE28A7">
        <w:t>º Constru</w:t>
      </w:r>
      <w:r w:rsidR="00AA29ED">
        <w:t>ir</w:t>
      </w:r>
      <w:r w:rsidR="00FE28A7">
        <w:t xml:space="preserve"> una encuesta que le permitirá recolectar datos de interés</w:t>
      </w:r>
    </w:p>
    <w:p w:rsidR="00FE28A7" w:rsidRDefault="00FE28A7" w:rsidP="00FE28A7">
      <w:pPr>
        <w:jc w:val="center"/>
      </w:pPr>
      <w:r>
        <w:rPr>
          <w:noProof/>
          <w:lang w:eastAsia="es-CL"/>
        </w:rPr>
        <w:drawing>
          <wp:inline distT="0" distB="0" distL="0" distR="0">
            <wp:extent cx="3726815" cy="1638935"/>
            <wp:effectExtent l="1905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8A7" w:rsidRDefault="00AA29ED" w:rsidP="00FE28A7">
      <w:r>
        <w:t>Datos</w:t>
      </w:r>
      <w:r w:rsidR="007A2C39">
        <w:t xml:space="preserve"> salidos de la aplicación de la encuesta en el curso</w:t>
      </w:r>
      <w:r>
        <w:t>:</w:t>
      </w:r>
    </w:p>
    <w:tbl>
      <w:tblPr>
        <w:tblStyle w:val="Tablaconcuadrcula"/>
        <w:tblW w:w="7905" w:type="dxa"/>
        <w:tblInd w:w="472" w:type="dxa"/>
        <w:tblLayout w:type="fixed"/>
        <w:tblLook w:val="04A0"/>
      </w:tblPr>
      <w:tblGrid>
        <w:gridCol w:w="817"/>
        <w:gridCol w:w="851"/>
        <w:gridCol w:w="850"/>
        <w:gridCol w:w="851"/>
        <w:gridCol w:w="850"/>
        <w:gridCol w:w="851"/>
        <w:gridCol w:w="992"/>
        <w:gridCol w:w="992"/>
        <w:gridCol w:w="851"/>
      </w:tblGrid>
      <w:tr w:rsidR="005D1406" w:rsidTr="00186B3D">
        <w:tc>
          <w:tcPr>
            <w:tcW w:w="817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Chiste</w:t>
            </w:r>
          </w:p>
        </w:tc>
        <w:tc>
          <w:tcPr>
            <w:tcW w:w="851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Leyenda</w:t>
            </w:r>
          </w:p>
        </w:tc>
        <w:tc>
          <w:tcPr>
            <w:tcW w:w="850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Leyenda</w:t>
            </w:r>
          </w:p>
        </w:tc>
        <w:tc>
          <w:tcPr>
            <w:tcW w:w="851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Poema</w:t>
            </w:r>
          </w:p>
        </w:tc>
        <w:tc>
          <w:tcPr>
            <w:tcW w:w="850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Leyenda</w:t>
            </w:r>
          </w:p>
        </w:tc>
        <w:tc>
          <w:tcPr>
            <w:tcW w:w="851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Chiste</w:t>
            </w:r>
          </w:p>
        </w:tc>
        <w:tc>
          <w:tcPr>
            <w:tcW w:w="992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992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851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Chiste</w:t>
            </w:r>
          </w:p>
        </w:tc>
      </w:tr>
      <w:tr w:rsidR="005D1406" w:rsidTr="00186B3D">
        <w:tc>
          <w:tcPr>
            <w:tcW w:w="817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Leyenda</w:t>
            </w:r>
          </w:p>
        </w:tc>
        <w:tc>
          <w:tcPr>
            <w:tcW w:w="851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Leyenda</w:t>
            </w:r>
          </w:p>
        </w:tc>
        <w:tc>
          <w:tcPr>
            <w:tcW w:w="850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Poema</w:t>
            </w:r>
          </w:p>
        </w:tc>
        <w:tc>
          <w:tcPr>
            <w:tcW w:w="851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Poema</w:t>
            </w:r>
          </w:p>
        </w:tc>
        <w:tc>
          <w:tcPr>
            <w:tcW w:w="850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851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992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Poema</w:t>
            </w:r>
          </w:p>
        </w:tc>
        <w:tc>
          <w:tcPr>
            <w:tcW w:w="992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851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Leyenda</w:t>
            </w:r>
          </w:p>
        </w:tc>
      </w:tr>
      <w:tr w:rsidR="005D1406" w:rsidTr="00186B3D">
        <w:tc>
          <w:tcPr>
            <w:tcW w:w="817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Chiste</w:t>
            </w:r>
          </w:p>
        </w:tc>
        <w:tc>
          <w:tcPr>
            <w:tcW w:w="851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Leyenda</w:t>
            </w:r>
          </w:p>
        </w:tc>
        <w:tc>
          <w:tcPr>
            <w:tcW w:w="850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Poema</w:t>
            </w:r>
          </w:p>
        </w:tc>
        <w:tc>
          <w:tcPr>
            <w:tcW w:w="851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850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851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Poema</w:t>
            </w:r>
          </w:p>
        </w:tc>
        <w:tc>
          <w:tcPr>
            <w:tcW w:w="992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 xml:space="preserve">Leyenda </w:t>
            </w:r>
          </w:p>
        </w:tc>
        <w:tc>
          <w:tcPr>
            <w:tcW w:w="992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Leyenda</w:t>
            </w:r>
          </w:p>
        </w:tc>
        <w:tc>
          <w:tcPr>
            <w:tcW w:w="851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Leyenda</w:t>
            </w:r>
          </w:p>
        </w:tc>
      </w:tr>
      <w:tr w:rsidR="005D1406" w:rsidTr="00186B3D">
        <w:tc>
          <w:tcPr>
            <w:tcW w:w="817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Leyenda</w:t>
            </w:r>
          </w:p>
        </w:tc>
        <w:tc>
          <w:tcPr>
            <w:tcW w:w="851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Leyenda</w:t>
            </w:r>
          </w:p>
        </w:tc>
        <w:tc>
          <w:tcPr>
            <w:tcW w:w="850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851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850" w:type="dxa"/>
          </w:tcPr>
          <w:p w:rsidR="005D1406" w:rsidRPr="00186B3D" w:rsidRDefault="00186B3D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Leyenda</w:t>
            </w:r>
          </w:p>
        </w:tc>
        <w:tc>
          <w:tcPr>
            <w:tcW w:w="851" w:type="dxa"/>
          </w:tcPr>
          <w:p w:rsidR="005D1406" w:rsidRPr="00186B3D" w:rsidRDefault="00186B3D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992" w:type="dxa"/>
          </w:tcPr>
          <w:p w:rsidR="005D1406" w:rsidRPr="00186B3D" w:rsidRDefault="00186B3D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992" w:type="dxa"/>
          </w:tcPr>
          <w:p w:rsidR="005D1406" w:rsidRPr="00186B3D" w:rsidRDefault="00186B3D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Leyenda</w:t>
            </w:r>
          </w:p>
        </w:tc>
        <w:tc>
          <w:tcPr>
            <w:tcW w:w="851" w:type="dxa"/>
          </w:tcPr>
          <w:p w:rsidR="005D1406" w:rsidRPr="00186B3D" w:rsidRDefault="00186B3D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Leyenda</w:t>
            </w:r>
          </w:p>
        </w:tc>
      </w:tr>
      <w:tr w:rsidR="005D1406" w:rsidTr="00186B3D">
        <w:tc>
          <w:tcPr>
            <w:tcW w:w="817" w:type="dxa"/>
          </w:tcPr>
          <w:p w:rsidR="005D1406" w:rsidRPr="00186B3D" w:rsidRDefault="00186B3D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851" w:type="dxa"/>
          </w:tcPr>
          <w:p w:rsidR="005D1406" w:rsidRPr="00186B3D" w:rsidRDefault="00186B3D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Chiste</w:t>
            </w:r>
          </w:p>
        </w:tc>
        <w:tc>
          <w:tcPr>
            <w:tcW w:w="850" w:type="dxa"/>
          </w:tcPr>
          <w:p w:rsidR="005D1406" w:rsidRPr="00186B3D" w:rsidRDefault="00186B3D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851" w:type="dxa"/>
          </w:tcPr>
          <w:p w:rsidR="005D1406" w:rsidRPr="00186B3D" w:rsidRDefault="00186B3D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850" w:type="dxa"/>
          </w:tcPr>
          <w:p w:rsidR="005D1406" w:rsidRPr="00186B3D" w:rsidRDefault="00186B3D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851" w:type="dxa"/>
          </w:tcPr>
          <w:p w:rsidR="005D1406" w:rsidRPr="00186B3D" w:rsidRDefault="00186B3D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Chiste</w:t>
            </w:r>
          </w:p>
        </w:tc>
        <w:tc>
          <w:tcPr>
            <w:tcW w:w="992" w:type="dxa"/>
          </w:tcPr>
          <w:p w:rsidR="005D1406" w:rsidRPr="00186B3D" w:rsidRDefault="00186B3D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992" w:type="dxa"/>
          </w:tcPr>
          <w:p w:rsidR="005D1406" w:rsidRPr="00186B3D" w:rsidRDefault="00186B3D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851" w:type="dxa"/>
          </w:tcPr>
          <w:p w:rsidR="005D1406" w:rsidRPr="00186B3D" w:rsidRDefault="00186B3D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Chiste</w:t>
            </w:r>
          </w:p>
        </w:tc>
      </w:tr>
    </w:tbl>
    <w:p w:rsidR="005D1406" w:rsidRDefault="005D1406" w:rsidP="00FE28A7"/>
    <w:p w:rsidR="00FE28A7" w:rsidRDefault="007A2C39" w:rsidP="00FE28A7">
      <w:r>
        <w:t xml:space="preserve">3ª Se confecciona una tabla estadística con la variable de interés (1er columna) y </w:t>
      </w:r>
      <w:r w:rsidR="00186B3D">
        <w:t xml:space="preserve">la frecuencia absoluta o </w:t>
      </w:r>
      <w:r>
        <w:t>recuento (2da columna)</w:t>
      </w:r>
    </w:p>
    <w:p w:rsidR="004F46A5" w:rsidRDefault="00186B3D" w:rsidP="00186B3D">
      <w:pPr>
        <w:jc w:val="center"/>
      </w:pPr>
      <w:r>
        <w:rPr>
          <w:noProof/>
          <w:lang w:eastAsia="es-CL"/>
        </w:rPr>
        <w:drawing>
          <wp:inline distT="0" distB="0" distL="0" distR="0">
            <wp:extent cx="3250361" cy="1578634"/>
            <wp:effectExtent l="19050" t="0" r="7189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35" cy="157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547" w:rsidRDefault="00143547" w:rsidP="00FE28A7">
      <w:r>
        <w:t>Nota: La tabla estadística se puede enriquecer con una 3ra columna que da cuenta de las frecuencias porcentuales.</w:t>
      </w:r>
    </w:p>
    <w:p w:rsidR="00186B3D" w:rsidRDefault="00186B3D" w:rsidP="00186B3D">
      <w:pPr>
        <w:jc w:val="center"/>
      </w:pPr>
      <w:r>
        <w:rPr>
          <w:noProof/>
          <w:lang w:eastAsia="es-CL"/>
        </w:rPr>
        <w:drawing>
          <wp:inline distT="0" distB="0" distL="0" distR="0">
            <wp:extent cx="2251710" cy="53467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547" w:rsidRDefault="00C63B5F" w:rsidP="00C63B5F">
      <w:pPr>
        <w:jc w:val="both"/>
      </w:pPr>
      <w:r>
        <w:lastRenderedPageBreak/>
        <w:t>Ejemplo: Para ver cómo se obtuvo</w:t>
      </w:r>
      <w:r w:rsidR="00143547">
        <w:t xml:space="preserve"> el porcentaje de estudiantes qu</w:t>
      </w:r>
      <w:r>
        <w:t>e gusta</w:t>
      </w:r>
      <w:r w:rsidR="00664C12">
        <w:t xml:space="preserve"> leer libros de Aventuras y de Leyendas</w:t>
      </w:r>
      <w:r>
        <w:t xml:space="preserve"> es cosa de aplicar la fórmula sencilla:</w:t>
      </w:r>
    </w:p>
    <w:p w:rsidR="00143547" w:rsidRPr="00664C12" w:rsidRDefault="00143547" w:rsidP="00664C12">
      <w:pPr>
        <w:pStyle w:val="Prrafodelista"/>
        <w:numPr>
          <w:ilvl w:val="0"/>
          <w:numId w:val="1"/>
        </w:numPr>
        <w:rPr>
          <w:rFonts w:eastAsiaTheme="minorEastAsia"/>
        </w:rPr>
      </w:pPr>
      <w:r>
        <w:t xml:space="preserve"> %(Aventuras) =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17</m:t>
                </m:r>
              </m:num>
              <m:den>
                <m:r>
                  <w:rPr>
                    <w:rFonts w:ascii="Cambria Math" w:hAnsi="Cambria Math"/>
                  </w:rPr>
                  <m:t>45</m:t>
                </m:r>
              </m:den>
            </m:f>
          </m:e>
        </m:d>
        <m:r>
          <w:rPr>
            <w:rFonts w:ascii="Cambria Math" w:hAnsi="Cambria Math"/>
          </w:rPr>
          <m:t>*100</m:t>
        </m:r>
      </m:oMath>
      <w:r w:rsidRPr="00664C12">
        <w:rPr>
          <w:rFonts w:eastAsiaTheme="minorEastAsia"/>
        </w:rPr>
        <w:t xml:space="preserve"> = </w:t>
      </w:r>
      <m:oMath>
        <m:r>
          <w:rPr>
            <w:rFonts w:ascii="Cambria Math" w:eastAsiaTheme="minorEastAsia" w:hAnsi="Cambria Math"/>
          </w:rPr>
          <m:t>0,377*100=37,7 ≈38</m:t>
        </m:r>
      </m:oMath>
      <w:r w:rsidRPr="00664C12">
        <w:rPr>
          <w:rFonts w:eastAsiaTheme="minorEastAsia"/>
        </w:rPr>
        <w:t xml:space="preserve">   </w:t>
      </w:r>
    </w:p>
    <w:p w:rsidR="00664C12" w:rsidRDefault="00143547" w:rsidP="00C63B5F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Nota: Al dividir 17 entre 45, </w:t>
      </w:r>
      <w:r w:rsidR="00664C12">
        <w:rPr>
          <w:rFonts w:eastAsiaTheme="minorEastAsia"/>
        </w:rPr>
        <w:t>da como resultado 0,3777777777…. (</w:t>
      </w:r>
      <w:proofErr w:type="gramStart"/>
      <w:r w:rsidR="00664C12">
        <w:rPr>
          <w:rFonts w:eastAsiaTheme="minorEastAsia"/>
        </w:rPr>
        <w:t>decimal</w:t>
      </w:r>
      <w:proofErr w:type="gramEnd"/>
      <w:r w:rsidR="00664C12">
        <w:rPr>
          <w:rFonts w:eastAsiaTheme="minorEastAsia"/>
        </w:rPr>
        <w:t xml:space="preserve"> infinito). Es suficiente para efectos de un registro sencillo trabajar hasta con 3 cifras decimales. Por eso se registró simplemente 0,377. Tener en cuenta por la ley del redondeo que </w:t>
      </w:r>
      <m:oMath>
        <m:r>
          <w:rPr>
            <w:rFonts w:ascii="Cambria Math" w:eastAsiaTheme="minorEastAsia" w:hAnsi="Cambria Math"/>
          </w:rPr>
          <m:t>37,7 ≈38</m:t>
        </m:r>
      </m:oMath>
      <w:r w:rsidR="00664C12" w:rsidRPr="00664C12">
        <w:rPr>
          <w:rFonts w:eastAsiaTheme="minorEastAsia"/>
        </w:rPr>
        <w:t xml:space="preserve">   </w:t>
      </w:r>
    </w:p>
    <w:p w:rsidR="00664C12" w:rsidRPr="00664C12" w:rsidRDefault="00664C12" w:rsidP="00664C12">
      <w:pPr>
        <w:pStyle w:val="Prrafodelista"/>
        <w:numPr>
          <w:ilvl w:val="0"/>
          <w:numId w:val="1"/>
        </w:numPr>
        <w:rPr>
          <w:rFonts w:eastAsiaTheme="minorEastAsia"/>
        </w:rPr>
      </w:pPr>
      <w:r>
        <w:t xml:space="preserve">%(Leyendas) =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15</m:t>
                </m:r>
              </m:num>
              <m:den>
                <m:r>
                  <w:rPr>
                    <w:rFonts w:ascii="Cambria Math" w:hAnsi="Cambria Math"/>
                  </w:rPr>
                  <m:t>45</m:t>
                </m:r>
              </m:den>
            </m:f>
          </m:e>
        </m:d>
        <m:r>
          <w:rPr>
            <w:rFonts w:ascii="Cambria Math" w:hAnsi="Cambria Math"/>
          </w:rPr>
          <m:t>*100</m:t>
        </m:r>
      </m:oMath>
      <w:r w:rsidRPr="00664C12">
        <w:rPr>
          <w:rFonts w:eastAsiaTheme="minorEastAsia"/>
        </w:rPr>
        <w:t xml:space="preserve"> = </w:t>
      </w:r>
      <m:oMath>
        <m:r>
          <w:rPr>
            <w:rFonts w:ascii="Cambria Math" w:eastAsiaTheme="minorEastAsia" w:hAnsi="Cambria Math"/>
          </w:rPr>
          <m:t>0,333*100=33,3 ≈33</m:t>
        </m:r>
      </m:oMath>
      <w:r w:rsidRPr="00664C12">
        <w:rPr>
          <w:rFonts w:eastAsiaTheme="minorEastAsia"/>
        </w:rPr>
        <w:t xml:space="preserve">   </w:t>
      </w:r>
    </w:p>
    <w:p w:rsidR="00664C12" w:rsidRPr="00664C12" w:rsidRDefault="00664C12" w:rsidP="00664C12">
      <w:pPr>
        <w:rPr>
          <w:rFonts w:eastAsiaTheme="minorEastAsia"/>
        </w:rPr>
      </w:pPr>
      <w:r>
        <w:rPr>
          <w:rFonts w:eastAsiaTheme="minorEastAsia"/>
        </w:rPr>
        <w:t xml:space="preserve">Nota: Tener en cuenta que por la ley del redondeo </w:t>
      </w:r>
      <m:oMath>
        <m:r>
          <w:rPr>
            <w:rFonts w:ascii="Cambria Math" w:eastAsiaTheme="minorEastAsia" w:hAnsi="Cambria Math"/>
          </w:rPr>
          <m:t>33,3 ≈33</m:t>
        </m:r>
      </m:oMath>
      <w:r w:rsidRPr="00664C12">
        <w:rPr>
          <w:rFonts w:eastAsiaTheme="minorEastAsia"/>
        </w:rPr>
        <w:t xml:space="preserve">   </w:t>
      </w:r>
    </w:p>
    <w:p w:rsidR="00664C12" w:rsidRDefault="00664C12" w:rsidP="00664C12">
      <w:pPr>
        <w:rPr>
          <w:rFonts w:eastAsiaTheme="minorEastAsia"/>
        </w:rPr>
      </w:pPr>
      <w:r>
        <w:rPr>
          <w:rFonts w:eastAsiaTheme="minorEastAsia"/>
        </w:rPr>
        <w:t xml:space="preserve">  4ª Si queremos visualizar la información de la tabla estadística es muy bueno realizar un gráfico. Los más sencillos son los Gráficos de Barras</w:t>
      </w:r>
    </w:p>
    <w:p w:rsidR="00A936E6" w:rsidRDefault="00A936E6" w:rsidP="00AA03B2">
      <w:pPr>
        <w:jc w:val="center"/>
        <w:rPr>
          <w:rFonts w:eastAsiaTheme="minorEastAsia"/>
        </w:rPr>
      </w:pPr>
      <w:r w:rsidRPr="00A936E6">
        <w:rPr>
          <w:rFonts w:eastAsiaTheme="minorEastAsia"/>
          <w:noProof/>
          <w:lang w:eastAsia="es-CL"/>
        </w:rPr>
        <w:drawing>
          <wp:inline distT="0" distB="0" distL="0" distR="0">
            <wp:extent cx="3560912" cy="1708030"/>
            <wp:effectExtent l="19050" t="0" r="1438" b="0"/>
            <wp:docPr id="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980" t="38251" r="31002" b="22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200" cy="171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3B2" w:rsidRDefault="00AA03B2" w:rsidP="00AA03B2">
      <w:pPr>
        <w:jc w:val="center"/>
        <w:rPr>
          <w:rFonts w:eastAsiaTheme="minorEastAsia"/>
        </w:rPr>
      </w:pPr>
      <w:r>
        <w:rPr>
          <w:rFonts w:eastAsiaTheme="minorEastAsia"/>
        </w:rPr>
        <w:t xml:space="preserve">Nota: Todo gráfico para que sea estadístico debe llevar título y cada eje con los respectivos rótulos </w:t>
      </w:r>
    </w:p>
    <w:p w:rsidR="00A936E6" w:rsidRPr="00AA03B2" w:rsidRDefault="0053711B" w:rsidP="0053711B">
      <w:pPr>
        <w:jc w:val="center"/>
        <w:rPr>
          <w:rFonts w:eastAsiaTheme="minorEastAsia"/>
          <w:b/>
        </w:rPr>
      </w:pPr>
      <w:r w:rsidRPr="00AA03B2">
        <w:rPr>
          <w:rFonts w:eastAsiaTheme="minorEastAsia"/>
          <w:b/>
        </w:rPr>
        <w:t>¡A poner en práctica lo aprendido!</w:t>
      </w:r>
    </w:p>
    <w:p w:rsidR="0053711B" w:rsidRDefault="0053711B" w:rsidP="0053711B">
      <w:r w:rsidRPr="00AA03B2">
        <w:rPr>
          <w:rFonts w:eastAsiaTheme="minorEastAsia"/>
          <w:b/>
          <w:u w:val="single"/>
        </w:rPr>
        <w:t>PROBLEMA:</w:t>
      </w:r>
      <w:r>
        <w:rPr>
          <w:rFonts w:eastAsiaTheme="minorEastAsia"/>
        </w:rPr>
        <w:t xml:space="preserve"> </w:t>
      </w:r>
      <w:r w:rsidR="007C476C">
        <w:t>Un grupo de 3 estudiantes</w:t>
      </w:r>
      <w:r w:rsidR="00B861C8">
        <w:t xml:space="preserve"> hicieron una encuesta para recolectar</w:t>
      </w:r>
      <w:r w:rsidR="007C476C">
        <w:t xml:space="preserve"> información acerca del tipo de redes sociales que usan con mayor frecuencia durante la semana.  Los datos arrojados son los siguientes:</w:t>
      </w:r>
    </w:p>
    <w:tbl>
      <w:tblPr>
        <w:tblStyle w:val="Tablaconcuadrcula"/>
        <w:tblW w:w="0" w:type="auto"/>
        <w:tblLook w:val="04A0"/>
      </w:tblPr>
      <w:tblGrid>
        <w:gridCol w:w="1496"/>
        <w:gridCol w:w="1496"/>
        <w:gridCol w:w="1496"/>
        <w:gridCol w:w="1496"/>
        <w:gridCol w:w="1497"/>
        <w:gridCol w:w="1497"/>
      </w:tblGrid>
      <w:tr w:rsidR="007C476C" w:rsidTr="007C476C"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Facebook</w:t>
            </w:r>
            <w:proofErr w:type="spellEnd"/>
          </w:p>
        </w:tc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Instagram</w:t>
            </w:r>
            <w:proofErr w:type="spellEnd"/>
          </w:p>
        </w:tc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Instagram</w:t>
            </w:r>
            <w:proofErr w:type="spellEnd"/>
          </w:p>
        </w:tc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Facebook</w:t>
            </w:r>
            <w:proofErr w:type="spellEnd"/>
          </w:p>
        </w:tc>
        <w:tc>
          <w:tcPr>
            <w:tcW w:w="1497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Whatsapp</w:t>
            </w:r>
            <w:proofErr w:type="spellEnd"/>
          </w:p>
        </w:tc>
        <w:tc>
          <w:tcPr>
            <w:tcW w:w="1497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Whatsapp</w:t>
            </w:r>
            <w:proofErr w:type="spellEnd"/>
          </w:p>
        </w:tc>
      </w:tr>
      <w:tr w:rsidR="007C476C" w:rsidTr="007C476C"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Facebook</w:t>
            </w:r>
            <w:proofErr w:type="spellEnd"/>
          </w:p>
        </w:tc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Whatsapp</w:t>
            </w:r>
            <w:proofErr w:type="spellEnd"/>
          </w:p>
        </w:tc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Whatsapp</w:t>
            </w:r>
            <w:proofErr w:type="spellEnd"/>
          </w:p>
        </w:tc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Whatsapp</w:t>
            </w:r>
            <w:proofErr w:type="spellEnd"/>
          </w:p>
        </w:tc>
        <w:tc>
          <w:tcPr>
            <w:tcW w:w="1497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Intagram</w:t>
            </w:r>
            <w:proofErr w:type="spellEnd"/>
          </w:p>
        </w:tc>
        <w:tc>
          <w:tcPr>
            <w:tcW w:w="1497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Intagram</w:t>
            </w:r>
            <w:proofErr w:type="spellEnd"/>
          </w:p>
        </w:tc>
      </w:tr>
      <w:tr w:rsidR="007C476C" w:rsidTr="007C476C"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Whatsapp</w:t>
            </w:r>
            <w:proofErr w:type="spellEnd"/>
          </w:p>
        </w:tc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Facebook</w:t>
            </w:r>
            <w:proofErr w:type="spellEnd"/>
          </w:p>
        </w:tc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Whatsapp</w:t>
            </w:r>
            <w:proofErr w:type="spellEnd"/>
          </w:p>
        </w:tc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Instagram</w:t>
            </w:r>
            <w:proofErr w:type="spellEnd"/>
          </w:p>
        </w:tc>
        <w:tc>
          <w:tcPr>
            <w:tcW w:w="1497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Instagram</w:t>
            </w:r>
            <w:proofErr w:type="spellEnd"/>
          </w:p>
        </w:tc>
        <w:tc>
          <w:tcPr>
            <w:tcW w:w="1497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Twiter</w:t>
            </w:r>
            <w:proofErr w:type="spellEnd"/>
          </w:p>
        </w:tc>
      </w:tr>
      <w:tr w:rsidR="007C476C" w:rsidTr="007C476C"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Whatsapp</w:t>
            </w:r>
            <w:proofErr w:type="spellEnd"/>
          </w:p>
        </w:tc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Whatsapp</w:t>
            </w:r>
            <w:proofErr w:type="spellEnd"/>
          </w:p>
        </w:tc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Instagram</w:t>
            </w:r>
            <w:proofErr w:type="spellEnd"/>
          </w:p>
        </w:tc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Twitter</w:t>
            </w:r>
            <w:proofErr w:type="spellEnd"/>
          </w:p>
        </w:tc>
        <w:tc>
          <w:tcPr>
            <w:tcW w:w="1497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Facebook</w:t>
            </w:r>
            <w:proofErr w:type="spellEnd"/>
          </w:p>
        </w:tc>
        <w:tc>
          <w:tcPr>
            <w:tcW w:w="1497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Whatsapp</w:t>
            </w:r>
            <w:proofErr w:type="spellEnd"/>
          </w:p>
        </w:tc>
      </w:tr>
    </w:tbl>
    <w:p w:rsidR="007C476C" w:rsidRDefault="007C476C" w:rsidP="0053711B">
      <w:pPr>
        <w:rPr>
          <w:rFonts w:eastAsiaTheme="minorEastAsia"/>
        </w:rPr>
      </w:pPr>
    </w:p>
    <w:p w:rsidR="00A936E6" w:rsidRDefault="007C476C" w:rsidP="007C476C">
      <w:pPr>
        <w:pStyle w:val="Prrafodelista"/>
        <w:numPr>
          <w:ilvl w:val="0"/>
          <w:numId w:val="7"/>
        </w:numPr>
        <w:rPr>
          <w:rFonts w:eastAsiaTheme="minorEastAsia"/>
        </w:rPr>
      </w:pPr>
      <w:r>
        <w:rPr>
          <w:rFonts w:eastAsiaTheme="minorEastAsia"/>
        </w:rPr>
        <w:t>Mencionar cuál es la Población y Variable estadísticas</w:t>
      </w:r>
    </w:p>
    <w:p w:rsidR="00AA03B2" w:rsidRDefault="00AA03B2" w:rsidP="00AA03B2">
      <w:pPr>
        <w:pStyle w:val="Prrafodelista"/>
        <w:numPr>
          <w:ilvl w:val="0"/>
          <w:numId w:val="7"/>
        </w:numPr>
        <w:rPr>
          <w:rFonts w:eastAsiaTheme="minorEastAsia"/>
        </w:rPr>
      </w:pPr>
      <w:r>
        <w:rPr>
          <w:rFonts w:eastAsiaTheme="minorEastAsia"/>
        </w:rPr>
        <w:t>Construir una tabla estadística similar al del ejemplo anterior con sus frecuencias absolutas y porcentuales</w:t>
      </w:r>
    </w:p>
    <w:p w:rsidR="00664C12" w:rsidRPr="00AA03B2" w:rsidRDefault="00AA03B2" w:rsidP="00AA03B2">
      <w:pPr>
        <w:pStyle w:val="Prrafodelista"/>
        <w:numPr>
          <w:ilvl w:val="0"/>
          <w:numId w:val="7"/>
        </w:numPr>
        <w:rPr>
          <w:rFonts w:eastAsiaTheme="minorEastAsia"/>
        </w:rPr>
      </w:pPr>
      <w:r>
        <w:rPr>
          <w:rFonts w:eastAsiaTheme="minorEastAsia"/>
        </w:rPr>
        <w:t xml:space="preserve"> Realizar un gráfico de barras estadístico con título incluido y rótulos (nombres) en ambos ejes vertical y horizontal</w:t>
      </w:r>
    </w:p>
    <w:sectPr w:rsidR="00664C12" w:rsidRPr="00AA03B2" w:rsidSect="00984DFE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58EF" w:rsidRDefault="007758EF" w:rsidP="0053711B">
      <w:pPr>
        <w:spacing w:after="0" w:line="240" w:lineRule="auto"/>
      </w:pPr>
      <w:r>
        <w:separator/>
      </w:r>
    </w:p>
  </w:endnote>
  <w:endnote w:type="continuationSeparator" w:id="0">
    <w:p w:rsidR="007758EF" w:rsidRDefault="007758EF" w:rsidP="00537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58EF" w:rsidRDefault="007758EF" w:rsidP="0053711B">
      <w:pPr>
        <w:spacing w:after="0" w:line="240" w:lineRule="auto"/>
      </w:pPr>
      <w:r>
        <w:separator/>
      </w:r>
    </w:p>
  </w:footnote>
  <w:footnote w:type="continuationSeparator" w:id="0">
    <w:p w:rsidR="007758EF" w:rsidRDefault="007758EF" w:rsidP="005371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994" w:type="dxa"/>
      <w:tblInd w:w="436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1890"/>
      <w:gridCol w:w="3104"/>
    </w:tblGrid>
    <w:tr w:rsidR="0053711B" w:rsidRPr="009875F2" w:rsidTr="00535863">
      <w:tc>
        <w:tcPr>
          <w:tcW w:w="1890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53711B" w:rsidRPr="009875F2" w:rsidRDefault="0053711B" w:rsidP="00535863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</w:pPr>
          <w:r w:rsidRPr="009875F2"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es-CL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-2971800</wp:posOffset>
                </wp:positionH>
                <wp:positionV relativeFrom="paragraph">
                  <wp:posOffset>81280</wp:posOffset>
                </wp:positionV>
                <wp:extent cx="1968500" cy="400050"/>
                <wp:effectExtent l="0" t="0" r="0" b="0"/>
                <wp:wrapNone/>
                <wp:docPr id="10" name="Imagen 2" descr="logo horizon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horizo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85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9875F2"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  <w:t>Asignatura</w:t>
          </w:r>
        </w:p>
      </w:tc>
      <w:tc>
        <w:tcPr>
          <w:tcW w:w="3104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53711B" w:rsidRPr="009875F2" w:rsidRDefault="0053711B" w:rsidP="00535863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</w:pPr>
          <w:r w:rsidRPr="009875F2"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  <w:t>Matemáticas</w:t>
          </w:r>
        </w:p>
      </w:tc>
    </w:tr>
    <w:tr w:rsidR="0053711B" w:rsidRPr="009875F2" w:rsidTr="00535863">
      <w:tc>
        <w:tcPr>
          <w:tcW w:w="1890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53711B" w:rsidRPr="009875F2" w:rsidRDefault="0053711B" w:rsidP="00535863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</w:pPr>
          <w:r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  <w:t>Módulo N° 2</w:t>
          </w:r>
        </w:p>
      </w:tc>
      <w:tc>
        <w:tcPr>
          <w:tcW w:w="3104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53711B" w:rsidRPr="009875F2" w:rsidRDefault="0053711B" w:rsidP="00535863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</w:pPr>
          <w:r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  <w:t>Estadística y Probabilidades</w:t>
          </w:r>
        </w:p>
      </w:tc>
    </w:tr>
    <w:tr w:rsidR="0053711B" w:rsidRPr="009875F2" w:rsidTr="00535863">
      <w:tc>
        <w:tcPr>
          <w:tcW w:w="1890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53711B" w:rsidRPr="009875F2" w:rsidRDefault="0053711B" w:rsidP="00535863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</w:pPr>
          <w:r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  <w:t>P. CURRICULAR</w:t>
          </w:r>
        </w:p>
      </w:tc>
      <w:tc>
        <w:tcPr>
          <w:tcW w:w="3104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53711B" w:rsidRPr="009875F2" w:rsidRDefault="0053711B" w:rsidP="00535863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</w:pPr>
          <w:r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  <w:t>OBJETIVO FUNDAMENTAL 7</w:t>
          </w:r>
        </w:p>
      </w:tc>
    </w:tr>
    <w:tr w:rsidR="0053711B" w:rsidRPr="009875F2" w:rsidTr="00535863">
      <w:tc>
        <w:tcPr>
          <w:tcW w:w="1890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53711B" w:rsidRPr="009875F2" w:rsidRDefault="0053711B" w:rsidP="00535863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</w:pPr>
          <w:r w:rsidRPr="009875F2"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  <w:t>Profesor</w:t>
          </w:r>
        </w:p>
      </w:tc>
      <w:tc>
        <w:tcPr>
          <w:tcW w:w="3104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53711B" w:rsidRPr="009875F2" w:rsidRDefault="0053711B" w:rsidP="00535863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</w:pPr>
          <w:r w:rsidRPr="009875F2"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  <w:t>Aníbal Ponce Rubio</w:t>
          </w:r>
        </w:p>
      </w:tc>
    </w:tr>
  </w:tbl>
  <w:p w:rsidR="0053711B" w:rsidRDefault="0053711B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069E5"/>
    <w:multiLevelType w:val="hybridMultilevel"/>
    <w:tmpl w:val="85BE3B2C"/>
    <w:lvl w:ilvl="0" w:tplc="CD96958C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4F7680"/>
    <w:multiLevelType w:val="hybridMultilevel"/>
    <w:tmpl w:val="9B6C27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9E30D9"/>
    <w:multiLevelType w:val="hybridMultilevel"/>
    <w:tmpl w:val="85BE3B2C"/>
    <w:lvl w:ilvl="0" w:tplc="CD96958C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5414F6"/>
    <w:multiLevelType w:val="hybridMultilevel"/>
    <w:tmpl w:val="AE487E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9B2F94"/>
    <w:multiLevelType w:val="multilevel"/>
    <w:tmpl w:val="0D4C8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B1108E"/>
    <w:multiLevelType w:val="hybridMultilevel"/>
    <w:tmpl w:val="85BE3B2C"/>
    <w:lvl w:ilvl="0" w:tplc="CD96958C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446D31"/>
    <w:multiLevelType w:val="hybridMultilevel"/>
    <w:tmpl w:val="2884B13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5A73"/>
    <w:rsid w:val="00143547"/>
    <w:rsid w:val="00186B3D"/>
    <w:rsid w:val="003B5DE7"/>
    <w:rsid w:val="004F46A5"/>
    <w:rsid w:val="0053711B"/>
    <w:rsid w:val="005D1406"/>
    <w:rsid w:val="00664C12"/>
    <w:rsid w:val="007758EF"/>
    <w:rsid w:val="007A2C39"/>
    <w:rsid w:val="007C476C"/>
    <w:rsid w:val="00875A73"/>
    <w:rsid w:val="008F40C7"/>
    <w:rsid w:val="00984DFE"/>
    <w:rsid w:val="009C02F3"/>
    <w:rsid w:val="00A20596"/>
    <w:rsid w:val="00A936E6"/>
    <w:rsid w:val="00AA03B2"/>
    <w:rsid w:val="00AA29ED"/>
    <w:rsid w:val="00B861C8"/>
    <w:rsid w:val="00C32535"/>
    <w:rsid w:val="00C63B5F"/>
    <w:rsid w:val="00D35B82"/>
    <w:rsid w:val="00D92440"/>
    <w:rsid w:val="00FE2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D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7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75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5A73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143547"/>
    <w:rPr>
      <w:color w:val="808080"/>
    </w:rPr>
  </w:style>
  <w:style w:type="paragraph" w:styleId="Prrafodelista">
    <w:name w:val="List Paragraph"/>
    <w:basedOn w:val="Normal"/>
    <w:uiPriority w:val="34"/>
    <w:qFormat/>
    <w:rsid w:val="00664C12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D92440"/>
    <w:rPr>
      <w:b/>
      <w:bCs/>
    </w:rPr>
  </w:style>
  <w:style w:type="paragraph" w:styleId="Encabezado">
    <w:name w:val="header"/>
    <w:basedOn w:val="Normal"/>
    <w:link w:val="EncabezadoCar"/>
    <w:uiPriority w:val="99"/>
    <w:semiHidden/>
    <w:unhideWhenUsed/>
    <w:rsid w:val="005371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3711B"/>
  </w:style>
  <w:style w:type="paragraph" w:styleId="Piedepgina">
    <w:name w:val="footer"/>
    <w:basedOn w:val="Normal"/>
    <w:link w:val="PiedepginaCar"/>
    <w:uiPriority w:val="99"/>
    <w:semiHidden/>
    <w:unhideWhenUsed/>
    <w:rsid w:val="005371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371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45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CD58A5-040B-47D9-9BC8-A3ACECA9B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3</Pages>
  <Words>638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2020-10-15T15:03:00Z</dcterms:created>
  <dcterms:modified xsi:type="dcterms:W3CDTF">2020-10-15T20:11:00Z</dcterms:modified>
</cp:coreProperties>
</file>