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tbl>
      <w:tblPr>
        <w:tblpPr w:leftFromText="141" w:rightFromText="141" w:vertAnchor="text" w:horzAnchor="margin" w:tblpXSpec="right" w:tblpY="-44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77"/>
        <w:gridCol w:w="3827"/>
      </w:tblGrid>
      <w:tr w:rsidR="009F6099" w:rsidTr="009F6099">
        <w:trPr>
          <w:trHeight w:val="274"/>
        </w:trPr>
        <w:tc>
          <w:tcPr>
            <w:tcW w:w="1277" w:type="dxa"/>
            <w:shd w:val="clear" w:color="auto" w:fill="auto"/>
          </w:tcPr>
          <w:p w:rsidR="009F6099" w:rsidRPr="003A539A" w:rsidRDefault="009F6099" w:rsidP="009F6099">
            <w:pPr>
              <w:pStyle w:val="Encabezado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A539A">
              <w:rPr>
                <w:rFonts w:ascii="Arial" w:hAnsi="Arial" w:cs="Arial"/>
                <w:sz w:val="18"/>
                <w:szCs w:val="18"/>
              </w:rPr>
              <w:t>Asignatura</w:t>
            </w:r>
          </w:p>
        </w:tc>
        <w:tc>
          <w:tcPr>
            <w:tcW w:w="3827" w:type="dxa"/>
            <w:shd w:val="clear" w:color="auto" w:fill="auto"/>
          </w:tcPr>
          <w:p w:rsidR="009F6099" w:rsidRPr="003A539A" w:rsidRDefault="009F6099" w:rsidP="009F6099">
            <w:pPr>
              <w:pStyle w:val="Encabezado"/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Estudios Sociales</w:t>
            </w:r>
          </w:p>
        </w:tc>
      </w:tr>
      <w:tr w:rsidR="009F6099" w:rsidTr="009F6099">
        <w:tc>
          <w:tcPr>
            <w:tcW w:w="1277" w:type="dxa"/>
            <w:shd w:val="clear" w:color="auto" w:fill="auto"/>
          </w:tcPr>
          <w:p w:rsidR="009F6099" w:rsidRPr="003A539A" w:rsidRDefault="009F6099" w:rsidP="009F6099">
            <w:pPr>
              <w:pStyle w:val="Encabezado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A539A">
              <w:rPr>
                <w:rFonts w:ascii="Arial" w:hAnsi="Arial" w:cs="Arial"/>
                <w:sz w:val="18"/>
                <w:szCs w:val="18"/>
              </w:rPr>
              <w:t>Profesor</w:t>
            </w:r>
          </w:p>
        </w:tc>
        <w:tc>
          <w:tcPr>
            <w:tcW w:w="3827" w:type="dxa"/>
            <w:shd w:val="clear" w:color="auto" w:fill="auto"/>
          </w:tcPr>
          <w:p w:rsidR="009F6099" w:rsidRPr="003A539A" w:rsidRDefault="009F6099" w:rsidP="009F6099">
            <w:pPr>
              <w:pStyle w:val="Encabezado"/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Juan Pablo Jiménez Rojas</w:t>
            </w:r>
          </w:p>
        </w:tc>
      </w:tr>
      <w:tr w:rsidR="009F6099" w:rsidTr="009F6099">
        <w:tc>
          <w:tcPr>
            <w:tcW w:w="1277" w:type="dxa"/>
            <w:shd w:val="clear" w:color="auto" w:fill="auto"/>
          </w:tcPr>
          <w:p w:rsidR="009F6099" w:rsidRPr="003A539A" w:rsidRDefault="009F6099" w:rsidP="009F6099">
            <w:pPr>
              <w:pStyle w:val="Encabezado"/>
              <w:rPr>
                <w:rFonts w:ascii="Arial" w:hAnsi="Arial" w:cs="Arial"/>
                <w:sz w:val="18"/>
                <w:szCs w:val="18"/>
              </w:rPr>
            </w:pPr>
            <w:r w:rsidRPr="003A539A">
              <w:rPr>
                <w:rFonts w:ascii="Arial" w:hAnsi="Arial" w:cs="Arial"/>
                <w:sz w:val="18"/>
                <w:szCs w:val="18"/>
              </w:rPr>
              <w:t>Módulo N° 1</w:t>
            </w:r>
          </w:p>
        </w:tc>
        <w:tc>
          <w:tcPr>
            <w:tcW w:w="3827" w:type="dxa"/>
            <w:shd w:val="clear" w:color="auto" w:fill="auto"/>
          </w:tcPr>
          <w:p w:rsidR="009F6099" w:rsidRPr="0008030F" w:rsidRDefault="0008030F" w:rsidP="009F6099">
            <w:pPr>
              <w:pStyle w:val="Encabezado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8030F">
              <w:rPr>
                <w:sz w:val="20"/>
                <w:szCs w:val="20"/>
              </w:rPr>
              <w:t>Escenario internacional del siglo XX y características demográficas, geográficas y culturales del mundo actual.</w:t>
            </w:r>
          </w:p>
        </w:tc>
      </w:tr>
      <w:tr w:rsidR="009F6099" w:rsidTr="009F6099">
        <w:tc>
          <w:tcPr>
            <w:tcW w:w="1277" w:type="dxa"/>
            <w:shd w:val="clear" w:color="auto" w:fill="auto"/>
          </w:tcPr>
          <w:p w:rsidR="009F6099" w:rsidRPr="003A539A" w:rsidRDefault="009F6099" w:rsidP="009F6099">
            <w:pPr>
              <w:pStyle w:val="Encabezado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A539A">
              <w:rPr>
                <w:rFonts w:ascii="Arial" w:hAnsi="Arial" w:cs="Arial"/>
                <w:sz w:val="18"/>
                <w:szCs w:val="18"/>
              </w:rPr>
              <w:t>Unidad N° 1</w:t>
            </w:r>
          </w:p>
        </w:tc>
        <w:tc>
          <w:tcPr>
            <w:tcW w:w="3827" w:type="dxa"/>
            <w:shd w:val="clear" w:color="auto" w:fill="auto"/>
          </w:tcPr>
          <w:p w:rsidR="009F6099" w:rsidRPr="0008030F" w:rsidRDefault="0008030F" w:rsidP="009F6099">
            <w:pPr>
              <w:pStyle w:val="Encabezado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8030F">
              <w:rPr>
                <w:sz w:val="20"/>
                <w:szCs w:val="20"/>
              </w:rPr>
              <w:t>Los asentamientos urbanos y rurales y los impactos ambientales de las actividades productivas.</w:t>
            </w:r>
          </w:p>
        </w:tc>
      </w:tr>
    </w:tbl>
    <w:p w:rsidR="009F6099" w:rsidRDefault="009F6099" w:rsidP="009F6099">
      <w:pPr>
        <w:spacing w:after="0"/>
        <w:rPr>
          <w:b/>
          <w:u w:val="single"/>
        </w:rPr>
      </w:pPr>
      <w:r w:rsidRPr="009F6099">
        <w:rPr>
          <w:b/>
          <w:noProof/>
          <w:u w:val="single"/>
          <w:lang w:val="es-MX"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-177800</wp:posOffset>
            </wp:positionV>
            <wp:extent cx="1978025" cy="406400"/>
            <wp:effectExtent l="19050" t="0" r="9525" b="0"/>
            <wp:wrapNone/>
            <wp:docPr id="17" name="Imagen 2" descr="logo horizo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horizonta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6099" w:rsidRDefault="009F6099" w:rsidP="009F6099">
      <w:pPr>
        <w:shd w:val="clear" w:color="auto" w:fill="FFFFFF"/>
        <w:spacing w:after="0" w:line="240" w:lineRule="auto"/>
        <w:rPr>
          <w:rFonts w:eastAsia="Times New Roman" w:cstheme="minorHAnsi"/>
          <w:b/>
          <w:color w:val="333333"/>
          <w:lang w:eastAsia="es-MX"/>
        </w:rPr>
      </w:pPr>
    </w:p>
    <w:p w:rsidR="009F6099" w:rsidRDefault="009F6099" w:rsidP="009F6099">
      <w:pPr>
        <w:shd w:val="clear" w:color="auto" w:fill="FFFFFF"/>
        <w:spacing w:after="0" w:line="240" w:lineRule="auto"/>
        <w:rPr>
          <w:rFonts w:eastAsia="Times New Roman" w:cstheme="minorHAnsi"/>
          <w:b/>
          <w:color w:val="333333"/>
          <w:lang w:eastAsia="es-MX"/>
        </w:rPr>
      </w:pPr>
    </w:p>
    <w:p w:rsidR="0008030F" w:rsidRDefault="0008030F" w:rsidP="00785973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color w:val="333333"/>
          <w:u w:val="single"/>
          <w:lang w:eastAsia="es-MX"/>
        </w:rPr>
      </w:pPr>
    </w:p>
    <w:p w:rsidR="0008030F" w:rsidRDefault="0008030F" w:rsidP="00785973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color w:val="333333"/>
          <w:u w:val="single"/>
          <w:lang w:eastAsia="es-MX"/>
        </w:rPr>
      </w:pPr>
    </w:p>
    <w:p w:rsidR="0008030F" w:rsidRDefault="0008030F" w:rsidP="00785973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color w:val="333333"/>
          <w:u w:val="single"/>
          <w:lang w:eastAsia="es-MX"/>
        </w:rPr>
      </w:pPr>
    </w:p>
    <w:p w:rsidR="0008030F" w:rsidRDefault="0008030F" w:rsidP="00785973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color w:val="333333"/>
          <w:u w:val="single"/>
          <w:lang w:eastAsia="es-MX"/>
        </w:rPr>
      </w:pPr>
    </w:p>
    <w:p w:rsidR="009F6099" w:rsidRDefault="009F6099" w:rsidP="00785973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color w:val="333333"/>
          <w:u w:val="single"/>
          <w:lang w:eastAsia="es-MX"/>
        </w:rPr>
      </w:pPr>
      <w:r>
        <w:rPr>
          <w:rFonts w:eastAsia="Times New Roman" w:cstheme="minorHAnsi"/>
          <w:b/>
          <w:color w:val="333333"/>
          <w:u w:val="single"/>
          <w:lang w:eastAsia="es-MX"/>
        </w:rPr>
        <w:t xml:space="preserve">SEGUNDO SEMESTRE: </w:t>
      </w:r>
      <w:r w:rsidRPr="00DF6439">
        <w:rPr>
          <w:rFonts w:eastAsia="Times New Roman" w:cstheme="minorHAnsi"/>
          <w:b/>
          <w:color w:val="333333"/>
          <w:u w:val="single"/>
          <w:lang w:eastAsia="es-MX"/>
        </w:rPr>
        <w:t xml:space="preserve">APUNTE </w:t>
      </w:r>
      <w:r>
        <w:rPr>
          <w:rFonts w:eastAsia="Times New Roman" w:cstheme="minorHAnsi"/>
          <w:b/>
          <w:color w:val="333333"/>
          <w:u w:val="single"/>
          <w:lang w:eastAsia="es-MX"/>
        </w:rPr>
        <w:t>2</w:t>
      </w:r>
      <w:r w:rsidRPr="00DF6439">
        <w:rPr>
          <w:rFonts w:eastAsia="Times New Roman" w:cstheme="minorHAnsi"/>
          <w:b/>
          <w:color w:val="333333"/>
          <w:u w:val="single"/>
          <w:lang w:eastAsia="es-MX"/>
        </w:rPr>
        <w:t xml:space="preserve"> ESTUDIOS SOCIALES</w:t>
      </w:r>
      <w:r>
        <w:rPr>
          <w:rFonts w:eastAsia="Times New Roman" w:cstheme="minorHAnsi"/>
          <w:b/>
          <w:color w:val="333333"/>
          <w:u w:val="single"/>
          <w:lang w:eastAsia="es-MX"/>
        </w:rPr>
        <w:t xml:space="preserve"> 2DO NIVEL</w:t>
      </w:r>
    </w:p>
    <w:p w:rsidR="00785973" w:rsidRDefault="00785973" w:rsidP="00785973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color w:val="333333"/>
          <w:u w:val="single"/>
          <w:lang w:eastAsia="es-MX"/>
        </w:rPr>
      </w:pPr>
    </w:p>
    <w:p w:rsidR="009F6099" w:rsidRDefault="009F6099" w:rsidP="009F6099">
      <w:pPr>
        <w:shd w:val="clear" w:color="auto" w:fill="FFFFFF"/>
        <w:spacing w:after="0"/>
        <w:jc w:val="both"/>
        <w:rPr>
          <w:rFonts w:eastAsia="Times New Roman" w:cstheme="minorHAnsi"/>
          <w:color w:val="333333"/>
          <w:lang w:eastAsia="es-MX"/>
        </w:rPr>
      </w:pPr>
      <w:r w:rsidRPr="00DF6439">
        <w:rPr>
          <w:rFonts w:eastAsia="Times New Roman" w:cstheme="minorHAnsi"/>
          <w:color w:val="333333"/>
          <w:lang w:eastAsia="es-MX"/>
        </w:rPr>
        <w:t>NOMBRE</w:t>
      </w:r>
      <w:r>
        <w:rPr>
          <w:rFonts w:eastAsia="Times New Roman" w:cstheme="minorHAnsi"/>
          <w:color w:val="333333"/>
          <w:lang w:eastAsia="es-MX"/>
        </w:rPr>
        <w:t>: _______________________________________________________________________________</w:t>
      </w:r>
    </w:p>
    <w:p w:rsidR="009F6099" w:rsidRPr="00DF6439" w:rsidRDefault="009F6099" w:rsidP="009F6099">
      <w:pPr>
        <w:shd w:val="clear" w:color="auto" w:fill="FFFFFF"/>
        <w:spacing w:after="0"/>
        <w:jc w:val="both"/>
        <w:rPr>
          <w:rFonts w:eastAsia="Times New Roman" w:cstheme="minorHAnsi"/>
          <w:color w:val="333333"/>
          <w:lang w:eastAsia="es-MX"/>
        </w:rPr>
      </w:pPr>
      <w:r>
        <w:rPr>
          <w:rFonts w:eastAsia="Times New Roman" w:cstheme="minorHAnsi"/>
          <w:color w:val="333333"/>
          <w:lang w:eastAsia="es-MX"/>
        </w:rPr>
        <w:t>FECHA: _________________________________________ 1er Nivel _______________ Ptje: _____________</w:t>
      </w:r>
    </w:p>
    <w:p w:rsidR="00666B08" w:rsidRDefault="00666B08" w:rsidP="00785973">
      <w:pPr>
        <w:spacing w:after="0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b/>
          <w:color w:val="000000"/>
        </w:rPr>
        <w:t xml:space="preserve">INSTRUCCIONES: </w:t>
      </w:r>
      <w:r>
        <w:rPr>
          <w:rFonts w:asciiTheme="majorHAnsi" w:hAnsiTheme="majorHAnsi" w:cstheme="majorHAnsi"/>
          <w:color w:val="000000"/>
        </w:rPr>
        <w:t xml:space="preserve">Es importante para el desarrollo de esta guía ver el video que la acompaña y participar de las clases online. La guía se acompaña de una foto satelital que se hará llegar también a través de los grupos de whatsapp y se podrá descargar del portal de Intech. Al contestar señale bien </w:t>
      </w:r>
      <w:r w:rsidR="0008030F">
        <w:rPr>
          <w:rFonts w:asciiTheme="majorHAnsi" w:hAnsiTheme="majorHAnsi" w:cstheme="majorHAnsi"/>
          <w:color w:val="000000"/>
        </w:rPr>
        <w:t>su nombre y asignatura en todas las hojas.</w:t>
      </w:r>
    </w:p>
    <w:p w:rsidR="00666B08" w:rsidRPr="00666B08" w:rsidRDefault="00666B08" w:rsidP="00785973">
      <w:pPr>
        <w:spacing w:after="0"/>
        <w:rPr>
          <w:rFonts w:asciiTheme="majorHAnsi" w:hAnsiTheme="majorHAnsi" w:cstheme="majorHAnsi"/>
          <w:color w:val="000000"/>
        </w:rPr>
      </w:pPr>
    </w:p>
    <w:p w:rsidR="00A66448" w:rsidRPr="00666B08" w:rsidRDefault="00666B08" w:rsidP="0008030F">
      <w:pPr>
        <w:pStyle w:val="Prrafodelista"/>
        <w:numPr>
          <w:ilvl w:val="0"/>
          <w:numId w:val="19"/>
        </w:numPr>
        <w:spacing w:after="0"/>
        <w:rPr>
          <w:b/>
          <w:sz w:val="21"/>
          <w:szCs w:val="21"/>
        </w:rPr>
      </w:pPr>
      <w:r w:rsidRPr="00666B08">
        <w:rPr>
          <w:b/>
          <w:sz w:val="21"/>
          <w:szCs w:val="21"/>
        </w:rPr>
        <w:t xml:space="preserve">PARTE I: </w:t>
      </w:r>
      <w:r w:rsidR="00A66448" w:rsidRPr="00666B08">
        <w:rPr>
          <w:b/>
          <w:sz w:val="21"/>
          <w:szCs w:val="21"/>
        </w:rPr>
        <w:t>EL SISTEMA URBANO-RURAL</w:t>
      </w:r>
    </w:p>
    <w:p w:rsidR="00A66448" w:rsidRPr="00A66448" w:rsidRDefault="00A66448" w:rsidP="00A66448">
      <w:pPr>
        <w:spacing w:after="0"/>
        <w:ind w:firstLine="360"/>
        <w:rPr>
          <w:sz w:val="21"/>
          <w:szCs w:val="21"/>
        </w:rPr>
      </w:pPr>
      <w:r>
        <w:rPr>
          <w:sz w:val="21"/>
          <w:szCs w:val="21"/>
        </w:rPr>
        <w:t xml:space="preserve">Existen distintos tipos de </w:t>
      </w:r>
      <w:r w:rsidRPr="00A66448">
        <w:rPr>
          <w:b/>
          <w:sz w:val="21"/>
          <w:szCs w:val="21"/>
        </w:rPr>
        <w:t>entornos y paisajes</w:t>
      </w:r>
      <w:r>
        <w:rPr>
          <w:sz w:val="21"/>
          <w:szCs w:val="21"/>
        </w:rPr>
        <w:t xml:space="preserve">, según l relación que éstos tienen con el ser humano. Están los </w:t>
      </w:r>
      <w:r>
        <w:rPr>
          <w:b/>
          <w:sz w:val="21"/>
          <w:szCs w:val="21"/>
        </w:rPr>
        <w:t xml:space="preserve">entornos </w:t>
      </w:r>
      <w:r w:rsidRPr="00A66448">
        <w:rPr>
          <w:b/>
          <w:sz w:val="21"/>
          <w:szCs w:val="21"/>
        </w:rPr>
        <w:t>desérticos</w:t>
      </w:r>
      <w:r>
        <w:rPr>
          <w:sz w:val="21"/>
          <w:szCs w:val="21"/>
        </w:rPr>
        <w:t>, caracterizados por estar deshabitados por ser demasiado hostiles (muy fríos, muy secos o muy accidentados) o no tener mayor interés para el ser humano.</w:t>
      </w:r>
    </w:p>
    <w:p w:rsidR="00A4624C" w:rsidRDefault="00A4624C" w:rsidP="00A66448">
      <w:pPr>
        <w:ind w:firstLine="360"/>
        <w:rPr>
          <w:sz w:val="21"/>
          <w:szCs w:val="21"/>
        </w:rPr>
      </w:pPr>
      <w:r>
        <w:rPr>
          <w:sz w:val="21"/>
          <w:szCs w:val="21"/>
        </w:rPr>
        <w:t xml:space="preserve">Además de los desiertos, tenemos aquellos espacios que se caracterizan por estar habitados o seriamente transformados por el ser humano, como el </w:t>
      </w:r>
      <w:r w:rsidRPr="003931AC">
        <w:rPr>
          <w:b/>
          <w:sz w:val="21"/>
          <w:szCs w:val="21"/>
        </w:rPr>
        <w:t>entorno rural</w:t>
      </w:r>
      <w:r>
        <w:rPr>
          <w:sz w:val="21"/>
          <w:szCs w:val="21"/>
        </w:rPr>
        <w:t xml:space="preserve"> (el campo) y el </w:t>
      </w:r>
      <w:r w:rsidRPr="003931AC">
        <w:rPr>
          <w:b/>
          <w:sz w:val="21"/>
          <w:szCs w:val="21"/>
        </w:rPr>
        <w:t>entorno urbano</w:t>
      </w:r>
      <w:r w:rsidR="00A66448">
        <w:rPr>
          <w:b/>
          <w:sz w:val="21"/>
          <w:szCs w:val="21"/>
        </w:rPr>
        <w:t xml:space="preserve"> </w:t>
      </w:r>
      <w:r>
        <w:rPr>
          <w:sz w:val="21"/>
          <w:szCs w:val="21"/>
        </w:rPr>
        <w:t>(la ciudad).</w:t>
      </w:r>
      <w:r w:rsidR="00A66448"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Ambas zonas interactúan conformando el </w:t>
      </w:r>
      <w:r>
        <w:rPr>
          <w:b/>
          <w:sz w:val="21"/>
          <w:szCs w:val="21"/>
        </w:rPr>
        <w:t>sistema urbano-rural</w:t>
      </w:r>
      <w:r>
        <w:rPr>
          <w:sz w:val="21"/>
          <w:szCs w:val="21"/>
        </w:rPr>
        <w:t>, en el que una es el centro productor de materias primas y alimentos y la otra entrega servicios y tecnología:</w:t>
      </w:r>
    </w:p>
    <w:p w:rsidR="00A4624C" w:rsidRPr="00446359" w:rsidRDefault="00A4624C" w:rsidP="00A4624C">
      <w:pPr>
        <w:pStyle w:val="Prrafodelista"/>
        <w:numPr>
          <w:ilvl w:val="0"/>
          <w:numId w:val="5"/>
        </w:numPr>
        <w:suppressAutoHyphens w:val="0"/>
        <w:spacing w:after="0" w:line="259" w:lineRule="auto"/>
        <w:rPr>
          <w:sz w:val="21"/>
          <w:szCs w:val="21"/>
        </w:rPr>
      </w:pPr>
      <w:r w:rsidRPr="00446359">
        <w:rPr>
          <w:sz w:val="21"/>
          <w:szCs w:val="21"/>
        </w:rPr>
        <w:t xml:space="preserve">El </w:t>
      </w:r>
      <w:r w:rsidRPr="00446359">
        <w:rPr>
          <w:b/>
          <w:sz w:val="21"/>
          <w:szCs w:val="21"/>
        </w:rPr>
        <w:t>entorno rural</w:t>
      </w:r>
      <w:r w:rsidR="00A66448">
        <w:rPr>
          <w:b/>
          <w:sz w:val="21"/>
          <w:szCs w:val="21"/>
        </w:rPr>
        <w:t xml:space="preserve"> </w:t>
      </w:r>
      <w:r w:rsidRPr="00446359">
        <w:rPr>
          <w:sz w:val="21"/>
          <w:szCs w:val="21"/>
        </w:rPr>
        <w:t>se caracteriza por:</w:t>
      </w:r>
    </w:p>
    <w:p w:rsidR="00A4624C" w:rsidRDefault="00A4624C" w:rsidP="00A4624C">
      <w:pPr>
        <w:pStyle w:val="Prrafodelista"/>
        <w:numPr>
          <w:ilvl w:val="1"/>
          <w:numId w:val="8"/>
        </w:numPr>
        <w:suppressAutoHyphens w:val="0"/>
        <w:spacing w:after="0" w:line="259" w:lineRule="auto"/>
        <w:rPr>
          <w:sz w:val="21"/>
          <w:szCs w:val="21"/>
        </w:rPr>
      </w:pPr>
      <w:r>
        <w:rPr>
          <w:sz w:val="21"/>
          <w:szCs w:val="21"/>
        </w:rPr>
        <w:t>U</w:t>
      </w:r>
      <w:r w:rsidR="00A66448">
        <w:rPr>
          <w:sz w:val="21"/>
          <w:szCs w:val="21"/>
        </w:rPr>
        <w:t>na baja densidad de habitantes</w:t>
      </w:r>
      <w:r w:rsidRPr="00336A6F">
        <w:rPr>
          <w:sz w:val="21"/>
          <w:szCs w:val="21"/>
        </w:rPr>
        <w:t>, y una baja densidad de construcciones</w:t>
      </w:r>
      <w:r>
        <w:rPr>
          <w:sz w:val="21"/>
          <w:szCs w:val="21"/>
        </w:rPr>
        <w:t>.</w:t>
      </w:r>
    </w:p>
    <w:p w:rsidR="00A4624C" w:rsidRDefault="00A4624C" w:rsidP="00A4624C">
      <w:pPr>
        <w:pStyle w:val="Prrafodelista"/>
        <w:numPr>
          <w:ilvl w:val="1"/>
          <w:numId w:val="8"/>
        </w:numPr>
        <w:suppressAutoHyphens w:val="0"/>
        <w:spacing w:after="0" w:line="259" w:lineRule="auto"/>
        <w:rPr>
          <w:sz w:val="21"/>
          <w:szCs w:val="21"/>
        </w:rPr>
      </w:pPr>
      <w:r>
        <w:rPr>
          <w:sz w:val="21"/>
          <w:szCs w:val="21"/>
        </w:rPr>
        <w:t>T</w:t>
      </w:r>
      <w:r w:rsidRPr="00336A6F">
        <w:rPr>
          <w:sz w:val="21"/>
          <w:szCs w:val="21"/>
        </w:rPr>
        <w:t>ener una conecti</w:t>
      </w:r>
      <w:r w:rsidR="00A66448">
        <w:rPr>
          <w:sz w:val="21"/>
          <w:szCs w:val="21"/>
        </w:rPr>
        <w:t>vidad limitada (caminos y comunicaciones</w:t>
      </w:r>
      <w:r w:rsidRPr="00336A6F">
        <w:rPr>
          <w:sz w:val="21"/>
          <w:szCs w:val="21"/>
        </w:rPr>
        <w:t>)</w:t>
      </w:r>
      <w:r>
        <w:rPr>
          <w:sz w:val="21"/>
          <w:szCs w:val="21"/>
        </w:rPr>
        <w:t>.</w:t>
      </w:r>
    </w:p>
    <w:p w:rsidR="00A4624C" w:rsidRDefault="00A4624C" w:rsidP="00A4624C">
      <w:pPr>
        <w:pStyle w:val="Prrafodelista"/>
        <w:numPr>
          <w:ilvl w:val="1"/>
          <w:numId w:val="8"/>
        </w:numPr>
        <w:suppressAutoHyphens w:val="0"/>
        <w:spacing w:after="0" w:line="259" w:lineRule="auto"/>
        <w:rPr>
          <w:sz w:val="21"/>
          <w:szCs w:val="21"/>
        </w:rPr>
      </w:pPr>
      <w:r>
        <w:rPr>
          <w:sz w:val="21"/>
          <w:szCs w:val="21"/>
        </w:rPr>
        <w:t>C</w:t>
      </w:r>
      <w:r w:rsidRPr="00336A6F">
        <w:rPr>
          <w:sz w:val="21"/>
          <w:szCs w:val="21"/>
        </w:rPr>
        <w:t>ontar con poca o nula infraestructura</w:t>
      </w:r>
      <w:r>
        <w:rPr>
          <w:sz w:val="21"/>
          <w:szCs w:val="21"/>
        </w:rPr>
        <w:t xml:space="preserve"> en</w:t>
      </w:r>
      <w:r w:rsidRPr="00336A6F">
        <w:rPr>
          <w:sz w:val="21"/>
          <w:szCs w:val="21"/>
        </w:rPr>
        <w:t xml:space="preserve"> servicios básicos (electricidad, alcantarillado, agua potable)</w:t>
      </w:r>
      <w:r>
        <w:rPr>
          <w:sz w:val="21"/>
          <w:szCs w:val="21"/>
        </w:rPr>
        <w:t>.</w:t>
      </w:r>
    </w:p>
    <w:p w:rsidR="00A4624C" w:rsidRPr="00336A6F" w:rsidRDefault="00A4624C" w:rsidP="00A4624C">
      <w:pPr>
        <w:pStyle w:val="Prrafodelista"/>
        <w:numPr>
          <w:ilvl w:val="1"/>
          <w:numId w:val="8"/>
        </w:numPr>
        <w:suppressAutoHyphens w:val="0"/>
        <w:spacing w:after="0" w:line="259" w:lineRule="auto"/>
        <w:rPr>
          <w:sz w:val="21"/>
          <w:szCs w:val="21"/>
        </w:rPr>
      </w:pPr>
      <w:r>
        <w:rPr>
          <w:sz w:val="21"/>
          <w:szCs w:val="21"/>
        </w:rPr>
        <w:t xml:space="preserve">Tener un </w:t>
      </w:r>
      <w:r>
        <w:rPr>
          <w:b/>
          <w:sz w:val="21"/>
          <w:szCs w:val="21"/>
        </w:rPr>
        <w:t xml:space="preserve">uso de suelo </w:t>
      </w:r>
      <w:r>
        <w:rPr>
          <w:sz w:val="21"/>
          <w:szCs w:val="21"/>
        </w:rPr>
        <w:t>en general, dedicado a la agricultura y/o la ganadería (agropecuario) e industria relacionada.</w:t>
      </w:r>
    </w:p>
    <w:p w:rsidR="00A4624C" w:rsidRPr="00446359" w:rsidRDefault="00A4624C" w:rsidP="00A4624C">
      <w:pPr>
        <w:pStyle w:val="Prrafodelista"/>
        <w:numPr>
          <w:ilvl w:val="0"/>
          <w:numId w:val="5"/>
        </w:numPr>
        <w:suppressAutoHyphens w:val="0"/>
        <w:spacing w:after="0" w:line="259" w:lineRule="auto"/>
        <w:rPr>
          <w:sz w:val="21"/>
          <w:szCs w:val="21"/>
        </w:rPr>
      </w:pPr>
      <w:r w:rsidRPr="00446359">
        <w:rPr>
          <w:sz w:val="21"/>
          <w:szCs w:val="21"/>
        </w:rPr>
        <w:t xml:space="preserve">El </w:t>
      </w:r>
      <w:r w:rsidRPr="00446359">
        <w:rPr>
          <w:b/>
          <w:sz w:val="21"/>
          <w:szCs w:val="21"/>
        </w:rPr>
        <w:t xml:space="preserve">entorno urbano </w:t>
      </w:r>
      <w:r w:rsidRPr="00446359">
        <w:rPr>
          <w:sz w:val="21"/>
          <w:szCs w:val="21"/>
        </w:rPr>
        <w:t>se caracteriza por:</w:t>
      </w:r>
    </w:p>
    <w:p w:rsidR="00A4624C" w:rsidRPr="00F953AE" w:rsidRDefault="00A4624C" w:rsidP="00A4624C">
      <w:pPr>
        <w:pStyle w:val="Prrafodelista"/>
        <w:numPr>
          <w:ilvl w:val="1"/>
          <w:numId w:val="8"/>
        </w:numPr>
        <w:suppressAutoHyphens w:val="0"/>
        <w:spacing w:after="0" w:line="259" w:lineRule="auto"/>
        <w:rPr>
          <w:sz w:val="21"/>
          <w:szCs w:val="21"/>
        </w:rPr>
      </w:pPr>
      <w:r>
        <w:rPr>
          <w:sz w:val="21"/>
          <w:szCs w:val="21"/>
        </w:rPr>
        <w:t>Una alta densidad de población y una alta densidad de construcciones.</w:t>
      </w:r>
    </w:p>
    <w:p w:rsidR="00A4624C" w:rsidRPr="00354E75" w:rsidRDefault="00A4624C" w:rsidP="00A4624C">
      <w:pPr>
        <w:pStyle w:val="Prrafodelista"/>
        <w:numPr>
          <w:ilvl w:val="1"/>
          <w:numId w:val="8"/>
        </w:numPr>
        <w:suppressAutoHyphens w:val="0"/>
        <w:spacing w:after="0" w:line="259" w:lineRule="auto"/>
        <w:rPr>
          <w:sz w:val="21"/>
          <w:szCs w:val="21"/>
        </w:rPr>
      </w:pPr>
      <w:r>
        <w:rPr>
          <w:sz w:val="21"/>
          <w:szCs w:val="21"/>
        </w:rPr>
        <w:t>Tener una conectividad variada y compleja</w:t>
      </w:r>
      <w:r w:rsidR="00A66448">
        <w:rPr>
          <w:sz w:val="21"/>
          <w:szCs w:val="21"/>
        </w:rPr>
        <w:t xml:space="preserve"> (puertos, aeropuertos, puentes, autopistas, abundantes servicios de telecomunicación, etc)</w:t>
      </w:r>
      <w:r>
        <w:rPr>
          <w:sz w:val="21"/>
          <w:szCs w:val="21"/>
        </w:rPr>
        <w:t>.</w:t>
      </w:r>
    </w:p>
    <w:p w:rsidR="00A4624C" w:rsidRPr="0033550C" w:rsidRDefault="00A4624C" w:rsidP="00A4624C">
      <w:pPr>
        <w:pStyle w:val="Prrafodelista"/>
        <w:numPr>
          <w:ilvl w:val="1"/>
          <w:numId w:val="8"/>
        </w:numPr>
        <w:suppressAutoHyphens w:val="0"/>
        <w:spacing w:after="0" w:line="259" w:lineRule="auto"/>
        <w:rPr>
          <w:sz w:val="21"/>
          <w:szCs w:val="21"/>
        </w:rPr>
      </w:pPr>
      <w:r>
        <w:rPr>
          <w:sz w:val="21"/>
          <w:szCs w:val="21"/>
        </w:rPr>
        <w:t xml:space="preserve">Contar una extendida infraestructura </w:t>
      </w:r>
      <w:r w:rsidR="00A66448">
        <w:rPr>
          <w:sz w:val="21"/>
          <w:szCs w:val="21"/>
        </w:rPr>
        <w:t xml:space="preserve">en servicios básicos </w:t>
      </w:r>
      <w:r w:rsidR="00A66448" w:rsidRPr="00336A6F">
        <w:rPr>
          <w:sz w:val="21"/>
          <w:szCs w:val="21"/>
        </w:rPr>
        <w:t>(electricidad, alcantarillado, agua potable)</w:t>
      </w:r>
      <w:r w:rsidR="00A66448">
        <w:rPr>
          <w:sz w:val="21"/>
          <w:szCs w:val="21"/>
        </w:rPr>
        <w:t>.</w:t>
      </w:r>
    </w:p>
    <w:p w:rsidR="00A4624C" w:rsidRPr="00027192" w:rsidRDefault="00A4624C" w:rsidP="00A4624C">
      <w:pPr>
        <w:pStyle w:val="Prrafodelista"/>
        <w:numPr>
          <w:ilvl w:val="1"/>
          <w:numId w:val="8"/>
        </w:numPr>
        <w:suppressAutoHyphens w:val="0"/>
        <w:spacing w:after="0" w:line="259" w:lineRule="auto"/>
        <w:rPr>
          <w:sz w:val="21"/>
          <w:szCs w:val="21"/>
        </w:rPr>
      </w:pPr>
      <w:r>
        <w:rPr>
          <w:sz w:val="21"/>
          <w:szCs w:val="21"/>
        </w:rPr>
        <w:t xml:space="preserve">Tener múltiples </w:t>
      </w:r>
      <w:r w:rsidRPr="00394569">
        <w:rPr>
          <w:b/>
          <w:sz w:val="21"/>
          <w:szCs w:val="21"/>
        </w:rPr>
        <w:t>usos de suelo</w:t>
      </w:r>
      <w:r w:rsidR="00A66448">
        <w:rPr>
          <w:b/>
          <w:sz w:val="21"/>
          <w:szCs w:val="21"/>
        </w:rPr>
        <w:t xml:space="preserve"> </w:t>
      </w:r>
      <w:r w:rsidR="00A66448">
        <w:rPr>
          <w:sz w:val="21"/>
          <w:szCs w:val="21"/>
        </w:rPr>
        <w:t xml:space="preserve">repartidos dentro de la ciudad </w:t>
      </w:r>
      <w:r>
        <w:rPr>
          <w:sz w:val="21"/>
          <w:szCs w:val="21"/>
        </w:rPr>
        <w:t>(residencial, industrial, administrativo, comercial,</w:t>
      </w:r>
      <w:r w:rsidR="00A66448">
        <w:rPr>
          <w:sz w:val="21"/>
          <w:szCs w:val="21"/>
        </w:rPr>
        <w:t xml:space="preserve"> </w:t>
      </w:r>
      <w:r>
        <w:rPr>
          <w:sz w:val="21"/>
          <w:szCs w:val="21"/>
        </w:rPr>
        <w:t>cultural, etc.).</w:t>
      </w:r>
    </w:p>
    <w:p w:rsidR="00A66448" w:rsidRDefault="00A66448" w:rsidP="00291DD7">
      <w:pPr>
        <w:spacing w:after="142"/>
        <w:rPr>
          <w:rFonts w:asciiTheme="majorHAnsi" w:hAnsiTheme="majorHAnsi" w:cstheme="majorHAnsi"/>
          <w:b/>
          <w:color w:val="000000"/>
        </w:rPr>
      </w:pPr>
      <w:r>
        <w:rPr>
          <w:rFonts w:asciiTheme="majorHAnsi" w:hAnsiTheme="majorHAnsi" w:cstheme="majorHAnsi"/>
          <w:b/>
          <w:color w:val="000000"/>
        </w:rPr>
        <w:t>ACTIVIDADES:</w:t>
      </w:r>
    </w:p>
    <w:p w:rsidR="00B0337B" w:rsidRPr="005E5B15" w:rsidRDefault="0008030F" w:rsidP="005E5B15">
      <w:pPr>
        <w:pStyle w:val="Prrafodelista"/>
        <w:numPr>
          <w:ilvl w:val="0"/>
          <w:numId w:val="13"/>
        </w:numPr>
        <w:spacing w:after="142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noProof/>
          <w:color w:val="000000"/>
          <w:lang w:val="es-MX" w:eastAsia="es-MX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490855</wp:posOffset>
            </wp:positionV>
            <wp:extent cx="6781800" cy="1733550"/>
            <wp:effectExtent l="1905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337B" w:rsidRPr="005E5B15">
        <w:rPr>
          <w:rFonts w:asciiTheme="majorHAnsi" w:hAnsiTheme="majorHAnsi" w:cstheme="majorHAnsi"/>
          <w:color w:val="000000"/>
        </w:rPr>
        <w:t>Completa el siguiente esquema de la interacción del sistema urbano-rural según lo visto, indicando que aporta cada parte en esta relación</w:t>
      </w:r>
      <w:r w:rsidR="005E5B15">
        <w:rPr>
          <w:rFonts w:asciiTheme="majorHAnsi" w:hAnsiTheme="majorHAnsi" w:cstheme="majorHAnsi"/>
          <w:color w:val="000000"/>
        </w:rPr>
        <w:t xml:space="preserve"> (4pts)</w:t>
      </w:r>
      <w:r w:rsidR="005E5B15" w:rsidRPr="005E5B15">
        <w:rPr>
          <w:rFonts w:asciiTheme="majorHAnsi" w:hAnsiTheme="majorHAnsi" w:cstheme="majorHAnsi"/>
          <w:color w:val="000000"/>
        </w:rPr>
        <w:t>:</w:t>
      </w:r>
    </w:p>
    <w:p w:rsidR="005A7D76" w:rsidRDefault="005A7D76" w:rsidP="005A7D76">
      <w:pPr>
        <w:pStyle w:val="Prrafodelista"/>
        <w:numPr>
          <w:ilvl w:val="0"/>
          <w:numId w:val="13"/>
        </w:numPr>
        <w:suppressAutoHyphens w:val="0"/>
        <w:spacing w:after="160" w:line="259" w:lineRule="auto"/>
        <w:rPr>
          <w:sz w:val="21"/>
          <w:szCs w:val="21"/>
        </w:rPr>
      </w:pPr>
      <w:r>
        <w:rPr>
          <w:sz w:val="21"/>
          <w:szCs w:val="21"/>
        </w:rPr>
        <w:t>Elabora una lista con dos problemas de vivir en el campo y dos problemas de vivir en la ciudad. (3pts)</w:t>
      </w:r>
    </w:p>
    <w:p w:rsidR="005A7D76" w:rsidRPr="005A7D76" w:rsidRDefault="005A7D76" w:rsidP="005A7D76">
      <w:pPr>
        <w:pStyle w:val="Prrafodelista"/>
        <w:numPr>
          <w:ilvl w:val="0"/>
          <w:numId w:val="13"/>
        </w:numPr>
        <w:suppressAutoHyphens w:val="0"/>
        <w:spacing w:after="160" w:line="259" w:lineRule="auto"/>
        <w:rPr>
          <w:sz w:val="21"/>
          <w:szCs w:val="21"/>
        </w:rPr>
      </w:pPr>
      <w:r w:rsidRPr="005A7D76">
        <w:rPr>
          <w:sz w:val="21"/>
          <w:szCs w:val="21"/>
        </w:rPr>
        <w:t xml:space="preserve">De acuerdo al esquema del </w:t>
      </w:r>
      <w:r w:rsidRPr="005A7D76">
        <w:rPr>
          <w:b/>
          <w:sz w:val="21"/>
          <w:szCs w:val="21"/>
        </w:rPr>
        <w:t>sistema urbano-rural</w:t>
      </w:r>
      <w:r w:rsidRPr="005A7D76">
        <w:rPr>
          <w:sz w:val="21"/>
          <w:szCs w:val="21"/>
        </w:rPr>
        <w:t>. ¿Qué productos y servicios entrega la ciudad de Chillán a sus zonas rurales cercanas? Y ¿Qué productos y alimentos entregan las zonas rurales de la comuna de Chillán a las zonas urbanas? (3pts)</w:t>
      </w:r>
    </w:p>
    <w:p w:rsidR="000E58AA" w:rsidRDefault="000E58AA" w:rsidP="005E5B15">
      <w:pPr>
        <w:pStyle w:val="Prrafodelista"/>
        <w:spacing w:after="142"/>
        <w:ind w:left="1080"/>
        <w:rPr>
          <w:rFonts w:asciiTheme="majorHAnsi" w:hAnsiTheme="majorHAnsi" w:cstheme="majorHAnsi"/>
          <w:b/>
          <w:color w:val="000000"/>
        </w:rPr>
      </w:pPr>
    </w:p>
    <w:p w:rsidR="00C32735" w:rsidRPr="00666B08" w:rsidRDefault="00666B08" w:rsidP="0008030F">
      <w:pPr>
        <w:pStyle w:val="Prrafodelista"/>
        <w:numPr>
          <w:ilvl w:val="0"/>
          <w:numId w:val="8"/>
        </w:numPr>
        <w:spacing w:after="0"/>
        <w:rPr>
          <w:rFonts w:asciiTheme="majorHAnsi" w:hAnsiTheme="majorHAnsi" w:cstheme="majorHAnsi"/>
          <w:b/>
          <w:color w:val="000000"/>
        </w:rPr>
      </w:pPr>
      <w:r w:rsidRPr="00666B08">
        <w:rPr>
          <w:rFonts w:asciiTheme="majorHAnsi" w:hAnsiTheme="majorHAnsi" w:cstheme="majorHAnsi"/>
          <w:b/>
          <w:color w:val="000000"/>
        </w:rPr>
        <w:t xml:space="preserve">PARTE II: </w:t>
      </w:r>
      <w:r w:rsidR="00C32735" w:rsidRPr="00666B08">
        <w:rPr>
          <w:rFonts w:asciiTheme="majorHAnsi" w:hAnsiTheme="majorHAnsi" w:cstheme="majorHAnsi"/>
          <w:b/>
          <w:color w:val="000000"/>
        </w:rPr>
        <w:t>EL CRECIMIENTO URBANO: POBLACIÓN</w:t>
      </w:r>
    </w:p>
    <w:p w:rsidR="00A4624C" w:rsidRDefault="00C32735" w:rsidP="00A4624C">
      <w:pPr>
        <w:spacing w:after="0"/>
        <w:ind w:firstLine="708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color w:val="000000"/>
        </w:rPr>
        <w:t xml:space="preserve">Actualmente </w:t>
      </w:r>
      <w:r w:rsidRPr="00291DD7">
        <w:rPr>
          <w:rFonts w:asciiTheme="majorHAnsi" w:hAnsiTheme="majorHAnsi" w:cstheme="majorHAnsi"/>
          <w:b/>
          <w:color w:val="000000"/>
        </w:rPr>
        <w:t>l</w:t>
      </w:r>
      <w:r w:rsidR="00781559" w:rsidRPr="00291DD7">
        <w:rPr>
          <w:rFonts w:asciiTheme="majorHAnsi" w:hAnsiTheme="majorHAnsi" w:cstheme="majorHAnsi"/>
          <w:b/>
          <w:color w:val="000000"/>
        </w:rPr>
        <w:t>a población total</w:t>
      </w:r>
      <w:r w:rsidR="00781559" w:rsidRPr="00C32735">
        <w:rPr>
          <w:rFonts w:asciiTheme="majorHAnsi" w:hAnsiTheme="majorHAnsi" w:cstheme="majorHAnsi"/>
          <w:color w:val="000000"/>
        </w:rPr>
        <w:t xml:space="preserve"> del</w:t>
      </w:r>
      <w:r w:rsidR="00781559" w:rsidRPr="00C32735">
        <w:rPr>
          <w:rStyle w:val="apple-converted-space"/>
          <w:rFonts w:asciiTheme="majorHAnsi" w:hAnsiTheme="majorHAnsi" w:cstheme="majorHAnsi"/>
          <w:color w:val="000000"/>
        </w:rPr>
        <w:t> </w:t>
      </w:r>
      <w:hyperlink r:id="rId10" w:history="1">
        <w:r w:rsidR="00781559" w:rsidRPr="00C32735">
          <w:rPr>
            <w:rStyle w:val="Hipervnculo"/>
            <w:rFonts w:asciiTheme="majorHAnsi" w:hAnsiTheme="majorHAnsi" w:cstheme="majorHAnsi"/>
            <w:color w:val="000000"/>
            <w:u w:val="none"/>
          </w:rPr>
          <w:t>mundo</w:t>
        </w:r>
      </w:hyperlink>
      <w:r w:rsidR="00781559" w:rsidRPr="00C32735">
        <w:rPr>
          <w:rStyle w:val="apple-converted-space"/>
          <w:rFonts w:asciiTheme="majorHAnsi" w:hAnsiTheme="majorHAnsi" w:cstheme="majorHAnsi"/>
          <w:color w:val="000000"/>
        </w:rPr>
        <w:t> </w:t>
      </w:r>
      <w:r w:rsidR="00291DD7">
        <w:rPr>
          <w:rFonts w:asciiTheme="majorHAnsi" w:hAnsiTheme="majorHAnsi" w:cstheme="majorHAnsi"/>
          <w:color w:val="000000"/>
        </w:rPr>
        <w:t>equivale a unos 7,700</w:t>
      </w:r>
      <w:r w:rsidR="00781559" w:rsidRPr="00C32735">
        <w:rPr>
          <w:rFonts w:asciiTheme="majorHAnsi" w:hAnsiTheme="majorHAnsi" w:cstheme="majorHAnsi"/>
          <w:color w:val="000000"/>
        </w:rPr>
        <w:t>  millones de personas.</w:t>
      </w:r>
      <w:r w:rsidR="00781559" w:rsidRPr="00C32735">
        <w:rPr>
          <w:rStyle w:val="apple-converted-space"/>
          <w:rFonts w:asciiTheme="majorHAnsi" w:hAnsiTheme="majorHAnsi" w:cstheme="majorHAnsi"/>
          <w:color w:val="000000"/>
        </w:rPr>
        <w:t> </w:t>
      </w:r>
      <w:r w:rsidR="00781559" w:rsidRPr="00C32735">
        <w:rPr>
          <w:rFonts w:asciiTheme="majorHAnsi" w:hAnsiTheme="majorHAnsi" w:cstheme="majorHAnsi"/>
          <w:color w:val="000000"/>
        </w:rPr>
        <w:t xml:space="preserve">En </w:t>
      </w:r>
      <w:r w:rsidR="00781559" w:rsidRPr="00C32735">
        <w:rPr>
          <w:rFonts w:asciiTheme="majorHAnsi" w:hAnsiTheme="majorHAnsi" w:cstheme="majorHAnsi"/>
          <w:b/>
          <w:color w:val="000000"/>
        </w:rPr>
        <w:t>1990</w:t>
      </w:r>
      <w:r w:rsidR="00781559" w:rsidRPr="00C32735">
        <w:rPr>
          <w:rFonts w:asciiTheme="majorHAnsi" w:hAnsiTheme="majorHAnsi" w:cstheme="majorHAnsi"/>
          <w:color w:val="000000"/>
        </w:rPr>
        <w:t>, la cifra mundial abarcaba los 5.300 millones de personas, en comparación con  la décad</w:t>
      </w:r>
      <w:r>
        <w:rPr>
          <w:rFonts w:asciiTheme="majorHAnsi" w:hAnsiTheme="majorHAnsi" w:cstheme="majorHAnsi"/>
          <w:color w:val="000000"/>
        </w:rPr>
        <w:t>a de los 2000, durante la cual la cifra subió a</w:t>
      </w:r>
      <w:r w:rsidR="00781559" w:rsidRPr="00C32735">
        <w:rPr>
          <w:rFonts w:asciiTheme="majorHAnsi" w:hAnsiTheme="majorHAnsi" w:cstheme="majorHAnsi"/>
          <w:color w:val="000000"/>
        </w:rPr>
        <w:t xml:space="preserve"> 6.200 millones. Para el</w:t>
      </w:r>
      <w:r>
        <w:rPr>
          <w:rFonts w:asciiTheme="majorHAnsi" w:hAnsiTheme="majorHAnsi" w:cstheme="majorHAnsi"/>
          <w:color w:val="000000"/>
        </w:rPr>
        <w:t xml:space="preserve"> año</w:t>
      </w:r>
      <w:r w:rsidR="00781559" w:rsidRPr="00C32735">
        <w:rPr>
          <w:rFonts w:asciiTheme="majorHAnsi" w:hAnsiTheme="majorHAnsi" w:cstheme="majorHAnsi"/>
          <w:color w:val="000000"/>
        </w:rPr>
        <w:t xml:space="preserve"> </w:t>
      </w:r>
      <w:r w:rsidR="00781559" w:rsidRPr="00C32735">
        <w:rPr>
          <w:rFonts w:asciiTheme="majorHAnsi" w:hAnsiTheme="majorHAnsi" w:cstheme="majorHAnsi"/>
          <w:b/>
          <w:color w:val="000000"/>
        </w:rPr>
        <w:t>2025</w:t>
      </w:r>
      <w:r>
        <w:rPr>
          <w:rFonts w:asciiTheme="majorHAnsi" w:hAnsiTheme="majorHAnsi" w:cstheme="majorHAnsi"/>
          <w:color w:val="000000"/>
        </w:rPr>
        <w:t>, se espera que</w:t>
      </w:r>
      <w:r w:rsidR="00781559" w:rsidRPr="00C32735">
        <w:rPr>
          <w:rFonts w:asciiTheme="majorHAnsi" w:hAnsiTheme="majorHAnsi" w:cstheme="majorHAnsi"/>
          <w:color w:val="000000"/>
        </w:rPr>
        <w:t xml:space="preserve"> aumente a 9.100 millones, de acuerdo a proyecciones del Programa de las Naciones Unidas para el Desarrollo, (PNUD). </w:t>
      </w:r>
    </w:p>
    <w:p w:rsidR="000E58AA" w:rsidRDefault="000E58AA" w:rsidP="00A4624C">
      <w:pPr>
        <w:spacing w:after="0"/>
        <w:ind w:firstLine="708"/>
        <w:rPr>
          <w:rFonts w:asciiTheme="majorHAnsi" w:hAnsiTheme="majorHAnsi" w:cstheme="majorHAnsi"/>
          <w:color w:val="000000"/>
        </w:rPr>
      </w:pPr>
    </w:p>
    <w:p w:rsidR="00785973" w:rsidRDefault="00C32735" w:rsidP="00A4624C">
      <w:pPr>
        <w:spacing w:after="0"/>
        <w:ind w:firstLine="708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b/>
          <w:bCs/>
          <w:color w:val="000000"/>
        </w:rPr>
        <w:lastRenderedPageBreak/>
        <w:t>Este c</w:t>
      </w:r>
      <w:r w:rsidR="00781559" w:rsidRPr="00C32735">
        <w:rPr>
          <w:rFonts w:asciiTheme="majorHAnsi" w:hAnsiTheme="majorHAnsi" w:cstheme="majorHAnsi"/>
          <w:b/>
          <w:bCs/>
          <w:color w:val="000000"/>
        </w:rPr>
        <w:t>recimiento de la población</w:t>
      </w:r>
      <w:r>
        <w:rPr>
          <w:rFonts w:asciiTheme="majorHAnsi" w:hAnsiTheme="majorHAnsi" w:cstheme="majorHAnsi"/>
          <w:b/>
          <w:bCs/>
          <w:color w:val="000000"/>
        </w:rPr>
        <w:t xml:space="preserve"> se ha</w:t>
      </w:r>
      <w:r w:rsidR="00781559" w:rsidRPr="00C32735">
        <w:rPr>
          <w:rFonts w:asciiTheme="majorHAnsi" w:hAnsiTheme="majorHAnsi" w:cstheme="majorHAnsi"/>
          <w:b/>
          <w:bCs/>
          <w:color w:val="000000"/>
        </w:rPr>
        <w:t xml:space="preserve"> c</w:t>
      </w:r>
      <w:r>
        <w:rPr>
          <w:rFonts w:asciiTheme="majorHAnsi" w:hAnsiTheme="majorHAnsi" w:cstheme="majorHAnsi"/>
          <w:b/>
          <w:bCs/>
          <w:color w:val="000000"/>
        </w:rPr>
        <w:t xml:space="preserve">oncentrado en las ciudades </w:t>
      </w:r>
      <w:r w:rsidRPr="00C32735">
        <w:rPr>
          <w:rFonts w:asciiTheme="majorHAnsi" w:hAnsiTheme="majorHAnsi" w:cstheme="majorHAnsi"/>
          <w:bCs/>
          <w:color w:val="000000"/>
        </w:rPr>
        <w:t>¿Por qué?</w:t>
      </w:r>
      <w:r>
        <w:rPr>
          <w:rFonts w:asciiTheme="majorHAnsi" w:hAnsiTheme="majorHAnsi" w:cstheme="majorHAnsi"/>
          <w:b/>
          <w:bCs/>
          <w:color w:val="000000"/>
        </w:rPr>
        <w:t xml:space="preserve"> </w:t>
      </w:r>
      <w:r w:rsidRPr="00C32735">
        <w:rPr>
          <w:rFonts w:asciiTheme="majorHAnsi" w:hAnsiTheme="majorHAnsi" w:cstheme="majorHAnsi"/>
          <w:bCs/>
          <w:color w:val="000000"/>
        </w:rPr>
        <w:t>Porque a</w:t>
      </w:r>
      <w:r w:rsidR="00781559" w:rsidRPr="00C32735">
        <w:rPr>
          <w:rFonts w:asciiTheme="majorHAnsi" w:hAnsiTheme="majorHAnsi" w:cstheme="majorHAnsi"/>
          <w:color w:val="000000"/>
        </w:rPr>
        <w:t xml:space="preserve"> medida que un país pasa de una economía agrícola a una economía industrial, se produce una </w:t>
      </w:r>
      <w:r w:rsidR="00781559" w:rsidRPr="00C32735">
        <w:rPr>
          <w:rFonts w:asciiTheme="majorHAnsi" w:hAnsiTheme="majorHAnsi" w:cstheme="majorHAnsi"/>
          <w:b/>
          <w:bCs/>
          <w:color w:val="000000"/>
        </w:rPr>
        <w:t>migración en gran escala del campo a la ciudad</w:t>
      </w:r>
      <w:r w:rsidR="00781559" w:rsidRPr="00C32735">
        <w:rPr>
          <w:rFonts w:asciiTheme="majorHAnsi" w:hAnsiTheme="majorHAnsi" w:cstheme="majorHAnsi"/>
          <w:color w:val="000000"/>
        </w:rPr>
        <w:t xml:space="preserve">. </w:t>
      </w:r>
    </w:p>
    <w:p w:rsidR="00C87A21" w:rsidRDefault="00D03659" w:rsidP="00A4624C">
      <w:pPr>
        <w:spacing w:after="0"/>
        <w:ind w:firstLine="708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color w:val="000000"/>
        </w:rPr>
        <w:t>¿Causas</w:t>
      </w:r>
      <w:r w:rsidR="00785973">
        <w:rPr>
          <w:rFonts w:asciiTheme="majorHAnsi" w:hAnsiTheme="majorHAnsi" w:cstheme="majorHAnsi"/>
          <w:color w:val="000000"/>
        </w:rPr>
        <w:t xml:space="preserve"> de esto</w:t>
      </w:r>
      <w:r>
        <w:rPr>
          <w:rFonts w:asciiTheme="majorHAnsi" w:hAnsiTheme="majorHAnsi" w:cstheme="majorHAnsi"/>
          <w:color w:val="000000"/>
        </w:rPr>
        <w:t xml:space="preserve">? </w:t>
      </w:r>
      <w:r w:rsidRPr="00D03659">
        <w:rPr>
          <w:rFonts w:asciiTheme="majorHAnsi" w:hAnsiTheme="majorHAnsi" w:cstheme="majorHAnsi"/>
          <w:color w:val="000000"/>
        </w:rPr>
        <w:sym w:font="Wingdings" w:char="F0E0"/>
      </w:r>
      <w:r>
        <w:rPr>
          <w:rFonts w:asciiTheme="majorHAnsi" w:hAnsiTheme="majorHAnsi" w:cstheme="majorHAnsi"/>
          <w:color w:val="000000"/>
        </w:rPr>
        <w:t xml:space="preserve"> </w:t>
      </w:r>
      <w:r w:rsidR="00C32735">
        <w:rPr>
          <w:rFonts w:asciiTheme="majorHAnsi" w:hAnsiTheme="majorHAnsi" w:cstheme="majorHAnsi"/>
          <w:color w:val="000000"/>
        </w:rPr>
        <w:t>Durante el siglo 18 y 19 en Europa y EEUU, y durante el si</w:t>
      </w:r>
      <w:r>
        <w:rPr>
          <w:rFonts w:asciiTheme="majorHAnsi" w:hAnsiTheme="majorHAnsi" w:cstheme="majorHAnsi"/>
          <w:color w:val="000000"/>
        </w:rPr>
        <w:t>glo 20 en el resto de mundo</w:t>
      </w:r>
      <w:r w:rsidR="00C32735">
        <w:rPr>
          <w:rFonts w:asciiTheme="majorHAnsi" w:hAnsiTheme="majorHAnsi" w:cstheme="majorHAnsi"/>
          <w:color w:val="000000"/>
        </w:rPr>
        <w:t xml:space="preserve"> </w:t>
      </w:r>
      <w:r>
        <w:rPr>
          <w:rFonts w:asciiTheme="majorHAnsi" w:hAnsiTheme="majorHAnsi" w:cstheme="majorHAnsi"/>
          <w:color w:val="000000"/>
        </w:rPr>
        <w:t xml:space="preserve">las mejoras en salud, higiene y alimentación provocaron un aumento de la población. Pero al mismo tiempo, el avance de la industrialización provocó cesantía en el campo y escasez de mano de obra en las fábricas, provocando </w:t>
      </w:r>
      <w:r w:rsidRPr="00D03659">
        <w:rPr>
          <w:rFonts w:asciiTheme="majorHAnsi" w:hAnsiTheme="majorHAnsi" w:cstheme="majorHAnsi"/>
          <w:b/>
          <w:color w:val="000000"/>
        </w:rPr>
        <w:t>desplazamientos de población en busca de trabajo</w:t>
      </w:r>
      <w:r>
        <w:rPr>
          <w:rFonts w:asciiTheme="majorHAnsi" w:hAnsiTheme="majorHAnsi" w:cstheme="majorHAnsi"/>
          <w:color w:val="000000"/>
        </w:rPr>
        <w:t>.  Así, e</w:t>
      </w:r>
      <w:r w:rsidR="00781559" w:rsidRPr="00C32735">
        <w:rPr>
          <w:rFonts w:asciiTheme="majorHAnsi" w:hAnsiTheme="majorHAnsi" w:cstheme="majorHAnsi"/>
          <w:color w:val="000000"/>
        </w:rPr>
        <w:t xml:space="preserve">n </w:t>
      </w:r>
      <w:r w:rsidR="00C32735">
        <w:rPr>
          <w:rFonts w:asciiTheme="majorHAnsi" w:hAnsiTheme="majorHAnsi" w:cstheme="majorHAnsi"/>
          <w:color w:val="000000"/>
        </w:rPr>
        <w:t>el año 1950, el 29%</w:t>
      </w:r>
      <w:r w:rsidR="00781559" w:rsidRPr="00C32735">
        <w:rPr>
          <w:rFonts w:asciiTheme="majorHAnsi" w:hAnsiTheme="majorHAnsi" w:cstheme="majorHAnsi"/>
          <w:color w:val="000000"/>
        </w:rPr>
        <w:t xml:space="preserve"> de la población</w:t>
      </w:r>
      <w:r w:rsidR="00C32735">
        <w:rPr>
          <w:rFonts w:asciiTheme="majorHAnsi" w:hAnsiTheme="majorHAnsi" w:cstheme="majorHAnsi"/>
          <w:color w:val="000000"/>
        </w:rPr>
        <w:t xml:space="preserve"> mundial vivía en áreas urbanas (ciudades). Para </w:t>
      </w:r>
      <w:r w:rsidR="00781559" w:rsidRPr="00C32735">
        <w:rPr>
          <w:rFonts w:asciiTheme="majorHAnsi" w:hAnsiTheme="majorHAnsi" w:cstheme="majorHAnsi"/>
          <w:color w:val="000000"/>
        </w:rPr>
        <w:t xml:space="preserve">1990 </w:t>
      </w:r>
      <w:r w:rsidR="00C32735">
        <w:rPr>
          <w:rFonts w:asciiTheme="majorHAnsi" w:hAnsiTheme="majorHAnsi" w:cstheme="majorHAnsi"/>
          <w:color w:val="000000"/>
        </w:rPr>
        <w:t>esta cifra era del 43% y para finales de la década del</w:t>
      </w:r>
      <w:r w:rsidR="00781559" w:rsidRPr="00C32735">
        <w:rPr>
          <w:rFonts w:asciiTheme="majorHAnsi" w:hAnsiTheme="majorHAnsi" w:cstheme="majorHAnsi"/>
          <w:color w:val="000000"/>
        </w:rPr>
        <w:t xml:space="preserve"> </w:t>
      </w:r>
      <w:r w:rsidR="00C32735">
        <w:rPr>
          <w:rFonts w:asciiTheme="majorHAnsi" w:hAnsiTheme="majorHAnsi" w:cstheme="majorHAnsi"/>
          <w:color w:val="000000"/>
        </w:rPr>
        <w:t>2000 se estima que más del 50%.</w:t>
      </w:r>
      <w:r w:rsidR="00781559" w:rsidRPr="00C32735">
        <w:rPr>
          <w:rFonts w:asciiTheme="majorHAnsi" w:hAnsiTheme="majorHAnsi" w:cstheme="majorHAnsi"/>
          <w:color w:val="000000"/>
        </w:rPr>
        <w:t xml:space="preserve"> </w:t>
      </w:r>
    </w:p>
    <w:p w:rsidR="00D03659" w:rsidRDefault="00D03659" w:rsidP="00D03659">
      <w:pPr>
        <w:spacing w:after="0"/>
        <w:ind w:firstLine="708"/>
        <w:jc w:val="both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color w:val="000000"/>
        </w:rPr>
        <w:t xml:space="preserve">Actualmente </w:t>
      </w:r>
      <w:r w:rsidR="00666B08">
        <w:rPr>
          <w:rFonts w:asciiTheme="majorHAnsi" w:hAnsiTheme="majorHAnsi" w:cstheme="majorHAnsi"/>
          <w:color w:val="000000"/>
        </w:rPr>
        <w:t>hoy estos movimientos</w:t>
      </w:r>
      <w:r w:rsidR="00291DD7">
        <w:rPr>
          <w:rFonts w:asciiTheme="majorHAnsi" w:hAnsiTheme="majorHAnsi" w:cstheme="majorHAnsi"/>
          <w:color w:val="000000"/>
        </w:rPr>
        <w:t xml:space="preserve"> de población </w:t>
      </w:r>
      <w:r>
        <w:rPr>
          <w:rFonts w:asciiTheme="majorHAnsi" w:hAnsiTheme="majorHAnsi" w:cstheme="majorHAnsi"/>
          <w:color w:val="000000"/>
        </w:rPr>
        <w:t xml:space="preserve">en busca de establecerse en lugares con mejores oportunidades </w:t>
      </w:r>
      <w:r w:rsidR="00666B08">
        <w:rPr>
          <w:rFonts w:asciiTheme="majorHAnsi" w:hAnsiTheme="majorHAnsi" w:cstheme="majorHAnsi"/>
          <w:color w:val="000000"/>
        </w:rPr>
        <w:t xml:space="preserve">(migraciones) </w:t>
      </w:r>
      <w:r>
        <w:rPr>
          <w:rFonts w:asciiTheme="majorHAnsi" w:hAnsiTheme="majorHAnsi" w:cstheme="majorHAnsi"/>
          <w:color w:val="000000"/>
        </w:rPr>
        <w:t xml:space="preserve">continúan no sólo entre campo a la ciudad, sino también </w:t>
      </w:r>
      <w:r w:rsidRPr="00D03659">
        <w:rPr>
          <w:rFonts w:asciiTheme="majorHAnsi" w:hAnsiTheme="majorHAnsi" w:cstheme="majorHAnsi"/>
          <w:b/>
          <w:color w:val="000000"/>
        </w:rPr>
        <w:t>entre países y regiones distintas</w:t>
      </w:r>
      <w:r>
        <w:rPr>
          <w:rFonts w:asciiTheme="majorHAnsi" w:hAnsiTheme="majorHAnsi" w:cstheme="majorHAnsi"/>
          <w:color w:val="000000"/>
        </w:rPr>
        <w:t>.</w:t>
      </w:r>
    </w:p>
    <w:p w:rsidR="005A7D76" w:rsidRDefault="005A7D76" w:rsidP="005A7D76">
      <w:pPr>
        <w:spacing w:after="26"/>
        <w:rPr>
          <w:rFonts w:asciiTheme="majorHAnsi" w:hAnsiTheme="majorHAnsi" w:cstheme="majorHAnsi"/>
        </w:rPr>
      </w:pPr>
    </w:p>
    <w:p w:rsidR="00314E50" w:rsidRPr="00E76112" w:rsidRDefault="00314E50" w:rsidP="00E76112">
      <w:pPr>
        <w:spacing w:after="26"/>
        <w:rPr>
          <w:rFonts w:asciiTheme="majorHAnsi" w:hAnsiTheme="majorHAnsi" w:cstheme="majorHAnsi"/>
          <w:b/>
        </w:rPr>
      </w:pPr>
      <w:r w:rsidRPr="00314E50">
        <w:rPr>
          <w:rFonts w:asciiTheme="majorHAnsi" w:hAnsiTheme="majorHAnsi" w:cstheme="majorHAnsi"/>
          <w:b/>
        </w:rPr>
        <w:t>ACTIVIDADES</w:t>
      </w:r>
    </w:p>
    <w:p w:rsidR="00314E50" w:rsidRDefault="00666B08" w:rsidP="00666B08">
      <w:pPr>
        <w:pStyle w:val="Prrafodelista"/>
        <w:numPr>
          <w:ilvl w:val="0"/>
          <w:numId w:val="13"/>
        </w:numPr>
        <w:spacing w:after="26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¿Por qué la mayor parte de las personas viven hoy en ciudades y no en el campo? (3pts)</w:t>
      </w:r>
    </w:p>
    <w:p w:rsidR="00666B08" w:rsidRDefault="00666B08" w:rsidP="00666B08">
      <w:pPr>
        <w:pStyle w:val="Prrafodelista"/>
        <w:numPr>
          <w:ilvl w:val="0"/>
          <w:numId w:val="13"/>
        </w:numPr>
        <w:spacing w:after="26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¿Qué son las migraciones? (3pts)</w:t>
      </w:r>
    </w:p>
    <w:p w:rsidR="00E76112" w:rsidRDefault="00E76112" w:rsidP="00E76112">
      <w:pPr>
        <w:pStyle w:val="Prrafodelista"/>
        <w:numPr>
          <w:ilvl w:val="0"/>
          <w:numId w:val="13"/>
        </w:numPr>
        <w:shd w:val="clear" w:color="auto" w:fill="FFFFFF"/>
        <w:suppressAutoHyphens w:val="0"/>
        <w:spacing w:after="0" w:line="318" w:lineRule="atLeast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lang w:eastAsia="es-MX"/>
        </w:rPr>
        <w:t xml:space="preserve">El gran crecimiento de la población y de las ciudades impacta profundamente en el medio ambiente. Observa la </w:t>
      </w:r>
      <w:r w:rsidRPr="00E76112">
        <w:rPr>
          <w:rFonts w:asciiTheme="majorHAnsi" w:hAnsiTheme="majorHAnsi" w:cstheme="majorHAnsi"/>
          <w:b/>
          <w:lang w:eastAsia="es-MX"/>
        </w:rPr>
        <w:t>imagen 1</w:t>
      </w:r>
      <w:r>
        <w:rPr>
          <w:rFonts w:asciiTheme="majorHAnsi" w:hAnsiTheme="majorHAnsi" w:cstheme="majorHAnsi"/>
          <w:lang w:eastAsia="es-MX"/>
        </w:rPr>
        <w:t xml:space="preserve"> y comenta: ¿Qué se observa? ¿Qué relación puede tener esto con el crecimiento de la población y de las ciudades?</w:t>
      </w:r>
    </w:p>
    <w:p w:rsidR="00785973" w:rsidRDefault="00785973" w:rsidP="00BD3736">
      <w:pPr>
        <w:spacing w:after="0"/>
        <w:jc w:val="both"/>
        <w:rPr>
          <w:rFonts w:asciiTheme="majorHAnsi" w:hAnsiTheme="majorHAnsi" w:cstheme="majorHAnsi"/>
          <w:color w:val="000000"/>
        </w:rPr>
      </w:pPr>
    </w:p>
    <w:p w:rsidR="00E76112" w:rsidRDefault="00E76112" w:rsidP="00BD3736">
      <w:pPr>
        <w:spacing w:after="0"/>
        <w:jc w:val="both"/>
        <w:rPr>
          <w:rFonts w:asciiTheme="majorHAnsi" w:hAnsiTheme="majorHAnsi" w:cstheme="majorHAnsi"/>
          <w:color w:val="000000"/>
        </w:rPr>
      </w:pPr>
    </w:p>
    <w:p w:rsidR="00291DD7" w:rsidRPr="00666B08" w:rsidRDefault="005A7D76" w:rsidP="00666B08">
      <w:pPr>
        <w:pStyle w:val="Prrafodelista"/>
        <w:numPr>
          <w:ilvl w:val="0"/>
          <w:numId w:val="8"/>
        </w:numPr>
        <w:rPr>
          <w:rFonts w:asciiTheme="majorHAnsi" w:hAnsiTheme="majorHAnsi" w:cstheme="majorHAnsi"/>
          <w:b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3796665</wp:posOffset>
            </wp:positionH>
            <wp:positionV relativeFrom="paragraph">
              <wp:posOffset>75565</wp:posOffset>
            </wp:positionV>
            <wp:extent cx="3144520" cy="2348230"/>
            <wp:effectExtent l="19050" t="0" r="0" b="0"/>
            <wp:wrapSquare wrapText="bothSides"/>
            <wp:docPr id="2" name="Imagen 2" descr="Fotografía aérea de ciudad de Chillan, Ch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tografía aérea de ciudad de Chillan, Chil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520" cy="234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6B08">
        <w:rPr>
          <w:rFonts w:asciiTheme="majorHAnsi" w:hAnsiTheme="majorHAnsi" w:cstheme="majorHAnsi"/>
          <w:b/>
        </w:rPr>
        <w:t>PARTE III: TIPOS DE CI</w:t>
      </w:r>
      <w:r w:rsidR="00291DD7" w:rsidRPr="00666B08">
        <w:rPr>
          <w:rFonts w:asciiTheme="majorHAnsi" w:hAnsiTheme="majorHAnsi" w:cstheme="majorHAnsi"/>
          <w:b/>
        </w:rPr>
        <w:t>UDAD SEGÚN TAMAÑO</w:t>
      </w:r>
    </w:p>
    <w:p w:rsidR="00291DD7" w:rsidRDefault="00291DD7" w:rsidP="00291DD7">
      <w:pPr>
        <w:spacing w:after="0"/>
        <w:rPr>
          <w:rFonts w:asciiTheme="majorHAnsi" w:hAnsiTheme="majorHAnsi" w:cstheme="majorHAnsi"/>
        </w:rPr>
      </w:pPr>
      <w:r w:rsidRPr="00291DD7">
        <w:rPr>
          <w:rFonts w:asciiTheme="majorHAnsi" w:hAnsiTheme="majorHAnsi" w:cstheme="majorHAnsi"/>
          <w:b/>
        </w:rPr>
        <w:tab/>
      </w:r>
      <w:r>
        <w:rPr>
          <w:rFonts w:asciiTheme="majorHAnsi" w:hAnsiTheme="majorHAnsi" w:cstheme="majorHAnsi"/>
        </w:rPr>
        <w:t>L</w:t>
      </w:r>
      <w:r w:rsidRPr="00291DD7">
        <w:rPr>
          <w:rFonts w:asciiTheme="majorHAnsi" w:hAnsiTheme="majorHAnsi" w:cstheme="majorHAnsi"/>
        </w:rPr>
        <w:t xml:space="preserve">as ciudades pueden clasificarse según su tamaño en </w:t>
      </w:r>
      <w:r w:rsidRPr="00291DD7">
        <w:rPr>
          <w:rFonts w:asciiTheme="majorHAnsi" w:hAnsiTheme="majorHAnsi" w:cstheme="majorHAnsi"/>
          <w:b/>
        </w:rPr>
        <w:t>pequeñas</w:t>
      </w:r>
      <w:r w:rsidRPr="00291DD7">
        <w:rPr>
          <w:rFonts w:asciiTheme="majorHAnsi" w:hAnsiTheme="majorHAnsi" w:cstheme="majorHAnsi"/>
        </w:rPr>
        <w:t xml:space="preserve"> (hasta 50</w:t>
      </w:r>
      <w:r>
        <w:rPr>
          <w:rFonts w:asciiTheme="majorHAnsi" w:hAnsiTheme="majorHAnsi" w:cstheme="majorHAnsi"/>
        </w:rPr>
        <w:t xml:space="preserve"> </w:t>
      </w:r>
      <w:r w:rsidRPr="00291DD7">
        <w:rPr>
          <w:rFonts w:asciiTheme="majorHAnsi" w:hAnsiTheme="majorHAnsi" w:cstheme="majorHAnsi"/>
        </w:rPr>
        <w:t>mil hab.)</w:t>
      </w:r>
      <w:r>
        <w:rPr>
          <w:rFonts w:asciiTheme="majorHAnsi" w:hAnsiTheme="majorHAnsi" w:cstheme="majorHAnsi"/>
        </w:rPr>
        <w:t xml:space="preserve"> normalmente llamadas </w:t>
      </w:r>
      <w:r w:rsidR="005A7D76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“pueblos”. Luego están las ciudades </w:t>
      </w:r>
      <w:r w:rsidRPr="00291DD7">
        <w:rPr>
          <w:rFonts w:asciiTheme="majorHAnsi" w:hAnsiTheme="majorHAnsi" w:cstheme="majorHAnsi"/>
          <w:b/>
        </w:rPr>
        <w:t>medianas</w:t>
      </w:r>
      <w:r>
        <w:rPr>
          <w:rFonts w:asciiTheme="majorHAnsi" w:hAnsiTheme="majorHAnsi" w:cstheme="majorHAnsi"/>
          <w:b/>
        </w:rPr>
        <w:t xml:space="preserve"> </w:t>
      </w:r>
      <w:r w:rsidRPr="00291DD7">
        <w:rPr>
          <w:rFonts w:asciiTheme="majorHAnsi" w:hAnsiTheme="majorHAnsi" w:cstheme="majorHAnsi"/>
        </w:rPr>
        <w:t>(hasta 100 mil hab.),</w:t>
      </w:r>
      <w:r w:rsidRPr="00291DD7">
        <w:rPr>
          <w:rFonts w:asciiTheme="majorHAnsi" w:hAnsiTheme="majorHAnsi" w:cstheme="majorHAnsi"/>
          <w:b/>
        </w:rPr>
        <w:t xml:space="preserve"> grandes </w:t>
      </w:r>
      <w:r w:rsidRPr="00291DD7">
        <w:rPr>
          <w:rFonts w:asciiTheme="majorHAnsi" w:hAnsiTheme="majorHAnsi" w:cstheme="majorHAnsi"/>
        </w:rPr>
        <w:t>(hasta 1 millón) y</w:t>
      </w:r>
      <w:r w:rsidRPr="00291DD7">
        <w:rPr>
          <w:rFonts w:asciiTheme="majorHAnsi" w:hAnsiTheme="majorHAnsi" w:cstheme="majorHAnsi"/>
          <w:b/>
        </w:rPr>
        <w:t xml:space="preserve"> metrópolis</w:t>
      </w:r>
      <w:r w:rsidRPr="00291DD7">
        <w:rPr>
          <w:rFonts w:asciiTheme="majorHAnsi" w:hAnsiTheme="majorHAnsi" w:cstheme="majorHAnsi"/>
        </w:rPr>
        <w:t xml:space="preserve"> (más de 1 millón). Además, existe una quinta categoría, denominada </w:t>
      </w:r>
      <w:r w:rsidRPr="00291DD7">
        <w:rPr>
          <w:rFonts w:asciiTheme="majorHAnsi" w:hAnsiTheme="majorHAnsi" w:cstheme="majorHAnsi"/>
          <w:b/>
        </w:rPr>
        <w:t>megalópolis</w:t>
      </w:r>
      <w:r w:rsidRPr="00291DD7">
        <w:rPr>
          <w:rFonts w:asciiTheme="majorHAnsi" w:hAnsiTheme="majorHAnsi" w:cstheme="majorHAnsi"/>
        </w:rPr>
        <w:t>, que resultan de la unión de varias metrópolis y suelen tener más de 10 millones de habitantes.</w:t>
      </w:r>
      <w:r w:rsidR="00785973">
        <w:rPr>
          <w:rFonts w:asciiTheme="majorHAnsi" w:hAnsiTheme="majorHAnsi" w:cstheme="majorHAnsi"/>
        </w:rPr>
        <w:t xml:space="preserve"> En Chile no hay ninguna ciudad de este tipo.</w:t>
      </w:r>
    </w:p>
    <w:p w:rsidR="00291DD7" w:rsidRDefault="00291DD7" w:rsidP="005A7D76">
      <w:pPr>
        <w:spacing w:after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  <w:t xml:space="preserve">Las metrópolis suelen originarse de la absorción de ciudades menores por parte de una ciudad más grande (proceso llamado </w:t>
      </w:r>
      <w:r w:rsidRPr="00291DD7">
        <w:rPr>
          <w:rFonts w:asciiTheme="majorHAnsi" w:hAnsiTheme="majorHAnsi" w:cstheme="majorHAnsi"/>
          <w:b/>
        </w:rPr>
        <w:t>“conurbación”</w:t>
      </w:r>
      <w:r>
        <w:rPr>
          <w:rFonts w:asciiTheme="majorHAnsi" w:hAnsiTheme="majorHAnsi" w:cstheme="majorHAnsi"/>
        </w:rPr>
        <w:t>), mientras que las megalópolis resultan generalmente de la unión de varias metrópolis.</w:t>
      </w:r>
    </w:p>
    <w:p w:rsidR="00291DD7" w:rsidRPr="005A7D76" w:rsidRDefault="005A7D76" w:rsidP="005A7D76">
      <w:pPr>
        <w:jc w:val="right"/>
        <w:rPr>
          <w:rFonts w:asciiTheme="majorHAnsi" w:hAnsiTheme="majorHAnsi" w:cstheme="majorHAnsi"/>
          <w:i/>
        </w:rPr>
      </w:pPr>
      <w:r w:rsidRPr="005A7D76">
        <w:rPr>
          <w:rFonts w:asciiTheme="majorHAnsi" w:hAnsiTheme="majorHAnsi" w:cstheme="majorHAnsi"/>
          <w:i/>
        </w:rPr>
        <w:t>Vista aérea de Chillán</w:t>
      </w:r>
    </w:p>
    <w:p w:rsidR="00291DD7" w:rsidRPr="005A7D76" w:rsidRDefault="005A7D76" w:rsidP="00291DD7">
      <w:pPr>
        <w:spacing w:after="0"/>
        <w:rPr>
          <w:rFonts w:asciiTheme="majorHAnsi" w:hAnsiTheme="majorHAnsi" w:cstheme="majorHAnsi"/>
          <w:b/>
        </w:rPr>
      </w:pPr>
      <w:r w:rsidRPr="005A7D76">
        <w:rPr>
          <w:rFonts w:asciiTheme="majorHAnsi" w:hAnsiTheme="majorHAnsi" w:cstheme="majorHAnsi"/>
          <w:b/>
        </w:rPr>
        <w:t>ACTIVIDADES:</w:t>
      </w:r>
    </w:p>
    <w:p w:rsidR="00291DD7" w:rsidRDefault="00785973" w:rsidP="00666B08">
      <w:pPr>
        <w:pStyle w:val="Prrafodelista"/>
        <w:numPr>
          <w:ilvl w:val="0"/>
          <w:numId w:val="13"/>
        </w:numPr>
        <w:suppressAutoHyphens w:val="0"/>
        <w:spacing w:after="160" w:line="259" w:lineRule="auto"/>
        <w:rPr>
          <w:rFonts w:asciiTheme="majorHAnsi" w:hAnsiTheme="majorHAnsi" w:cstheme="majorHAnsi"/>
        </w:rPr>
      </w:pPr>
      <w:r w:rsidRPr="005A7D76">
        <w:rPr>
          <w:rFonts w:asciiTheme="majorHAnsi" w:hAnsiTheme="majorHAnsi" w:cstheme="majorHAnsi"/>
          <w:lang w:eastAsia="es-MX"/>
        </w:rPr>
        <w:t>Observa la</w:t>
      </w:r>
      <w:r w:rsidR="000E58AA" w:rsidRPr="000E58AA">
        <w:rPr>
          <w:rFonts w:asciiTheme="majorHAnsi" w:hAnsiTheme="majorHAnsi" w:cstheme="majorHAnsi"/>
          <w:b/>
          <w:lang w:eastAsia="es-MX"/>
        </w:rPr>
        <w:t xml:space="preserve"> imagen </w:t>
      </w:r>
      <w:r w:rsidR="00E76112">
        <w:rPr>
          <w:rFonts w:asciiTheme="majorHAnsi" w:hAnsiTheme="majorHAnsi" w:cstheme="majorHAnsi"/>
          <w:b/>
          <w:lang w:eastAsia="es-MX"/>
        </w:rPr>
        <w:t>2</w:t>
      </w:r>
      <w:r w:rsidRPr="005A7D76">
        <w:rPr>
          <w:rFonts w:asciiTheme="majorHAnsi" w:hAnsiTheme="majorHAnsi" w:cstheme="majorHAnsi"/>
          <w:b/>
          <w:lang w:eastAsia="es-MX"/>
        </w:rPr>
        <w:t xml:space="preserve"> </w:t>
      </w:r>
      <w:r w:rsidR="000E58AA" w:rsidRPr="000E58AA">
        <w:rPr>
          <w:rFonts w:asciiTheme="majorHAnsi" w:hAnsiTheme="majorHAnsi" w:cstheme="majorHAnsi"/>
          <w:lang w:eastAsia="es-MX"/>
        </w:rPr>
        <w:t>(</w:t>
      </w:r>
      <w:r w:rsidRPr="000E58AA">
        <w:rPr>
          <w:rFonts w:asciiTheme="majorHAnsi" w:hAnsiTheme="majorHAnsi" w:cstheme="majorHAnsi"/>
          <w:lang w:eastAsia="es-MX"/>
        </w:rPr>
        <w:t>f</w:t>
      </w:r>
      <w:r w:rsidR="00291DD7" w:rsidRPr="000E58AA">
        <w:rPr>
          <w:rFonts w:asciiTheme="majorHAnsi" w:hAnsiTheme="majorHAnsi" w:cstheme="majorHAnsi"/>
          <w:lang w:eastAsia="es-MX"/>
        </w:rPr>
        <w:t xml:space="preserve">otografía </w:t>
      </w:r>
      <w:r w:rsidR="000E58AA" w:rsidRPr="000E58AA">
        <w:rPr>
          <w:rFonts w:asciiTheme="majorHAnsi" w:hAnsiTheme="majorHAnsi" w:cstheme="majorHAnsi"/>
          <w:lang w:eastAsia="es-MX"/>
        </w:rPr>
        <w:t xml:space="preserve">satelital </w:t>
      </w:r>
      <w:r w:rsidR="00291DD7" w:rsidRPr="000E58AA">
        <w:rPr>
          <w:rFonts w:asciiTheme="majorHAnsi" w:hAnsiTheme="majorHAnsi" w:cstheme="majorHAnsi"/>
          <w:lang w:eastAsia="es-MX"/>
        </w:rPr>
        <w:t>de Santiago</w:t>
      </w:r>
      <w:r w:rsidR="000E58AA">
        <w:rPr>
          <w:rFonts w:asciiTheme="majorHAnsi" w:hAnsiTheme="majorHAnsi" w:cstheme="majorHAnsi"/>
          <w:lang w:eastAsia="es-MX"/>
        </w:rPr>
        <w:t>)</w:t>
      </w:r>
      <w:r w:rsidR="00291DD7" w:rsidRPr="005A7D76">
        <w:rPr>
          <w:rFonts w:asciiTheme="majorHAnsi" w:hAnsiTheme="majorHAnsi" w:cstheme="majorHAnsi"/>
          <w:lang w:eastAsia="es-MX"/>
        </w:rPr>
        <w:t>. Santiago es un</w:t>
      </w:r>
      <w:r w:rsidR="00314E50">
        <w:rPr>
          <w:rFonts w:asciiTheme="majorHAnsi" w:hAnsiTheme="majorHAnsi" w:cstheme="majorHAnsi"/>
          <w:lang w:eastAsia="es-MX"/>
        </w:rPr>
        <w:t>a</w:t>
      </w:r>
      <w:r w:rsidR="00291DD7" w:rsidRPr="005A7D76">
        <w:rPr>
          <w:rFonts w:asciiTheme="majorHAnsi" w:hAnsiTheme="majorHAnsi" w:cstheme="majorHAnsi"/>
          <w:lang w:eastAsia="es-MX"/>
        </w:rPr>
        <w:t xml:space="preserve"> metrópolis surgida cuando </w:t>
      </w:r>
      <w:r w:rsidR="00314E50">
        <w:rPr>
          <w:rFonts w:asciiTheme="majorHAnsi" w:hAnsiTheme="majorHAnsi" w:cstheme="majorHAnsi"/>
          <w:lang w:eastAsia="es-MX"/>
        </w:rPr>
        <w:t xml:space="preserve">con el paso del tiempo </w:t>
      </w:r>
      <w:r w:rsidR="00291DD7" w:rsidRPr="005A7D76">
        <w:rPr>
          <w:rFonts w:asciiTheme="majorHAnsi" w:hAnsiTheme="majorHAnsi" w:cstheme="majorHAnsi"/>
          <w:lang w:eastAsia="es-MX"/>
        </w:rPr>
        <w:t xml:space="preserve">la </w:t>
      </w:r>
      <w:r w:rsidR="00314E50">
        <w:rPr>
          <w:rFonts w:asciiTheme="majorHAnsi" w:hAnsiTheme="majorHAnsi" w:cstheme="majorHAnsi"/>
          <w:lang w:eastAsia="es-MX"/>
        </w:rPr>
        <w:t xml:space="preserve">ciudad </w:t>
      </w:r>
      <w:r w:rsidR="00291DD7" w:rsidRPr="005A7D76">
        <w:rPr>
          <w:rFonts w:asciiTheme="majorHAnsi" w:hAnsiTheme="majorHAnsi" w:cstheme="majorHAnsi"/>
          <w:lang w:eastAsia="es-MX"/>
        </w:rPr>
        <w:t>capital comenzó a absorber las localidades de los alrededores (Ej. San Bernardo, Puente Alto). En este sentido</w:t>
      </w:r>
      <w:r w:rsidR="00314E50">
        <w:rPr>
          <w:rFonts w:asciiTheme="majorHAnsi" w:hAnsiTheme="majorHAnsi" w:cstheme="majorHAnsi"/>
          <w:lang w:eastAsia="es-MX"/>
        </w:rPr>
        <w:t xml:space="preserve"> ¿Qué ocurrirá en el futuro con localidades como </w:t>
      </w:r>
      <w:r w:rsidR="00291DD7" w:rsidRPr="005A7D76">
        <w:rPr>
          <w:rFonts w:asciiTheme="majorHAnsi" w:hAnsiTheme="majorHAnsi" w:cstheme="majorHAnsi"/>
          <w:lang w:eastAsia="es-MX"/>
        </w:rPr>
        <w:t>Peñaflor, Talagante</w:t>
      </w:r>
      <w:r w:rsidRPr="005A7D76">
        <w:rPr>
          <w:rFonts w:asciiTheme="majorHAnsi" w:hAnsiTheme="majorHAnsi" w:cstheme="majorHAnsi"/>
          <w:lang w:eastAsia="es-MX"/>
        </w:rPr>
        <w:t xml:space="preserve"> </w:t>
      </w:r>
      <w:r w:rsidR="00314E50">
        <w:rPr>
          <w:rFonts w:asciiTheme="majorHAnsi" w:hAnsiTheme="majorHAnsi" w:cstheme="majorHAnsi"/>
          <w:lang w:eastAsia="es-MX"/>
        </w:rPr>
        <w:t>y otras similares</w:t>
      </w:r>
      <w:r w:rsidR="00291DD7" w:rsidRPr="005A7D76">
        <w:rPr>
          <w:rFonts w:asciiTheme="majorHAnsi" w:hAnsiTheme="majorHAnsi" w:cstheme="majorHAnsi"/>
          <w:lang w:eastAsia="es-MX"/>
        </w:rPr>
        <w:t>?</w:t>
      </w:r>
      <w:r w:rsidRPr="005A7D76">
        <w:rPr>
          <w:rFonts w:asciiTheme="majorHAnsi" w:hAnsiTheme="majorHAnsi" w:cstheme="majorHAnsi"/>
          <w:lang w:eastAsia="es-MX"/>
        </w:rPr>
        <w:t xml:space="preserve"> (3pts).</w:t>
      </w:r>
    </w:p>
    <w:p w:rsidR="000E58AA" w:rsidRPr="005A7D76" w:rsidRDefault="000E58AA" w:rsidP="00666B08">
      <w:pPr>
        <w:pStyle w:val="Prrafodelista"/>
        <w:numPr>
          <w:ilvl w:val="0"/>
          <w:numId w:val="13"/>
        </w:numPr>
        <w:suppressAutoHyphens w:val="0"/>
        <w:spacing w:after="160" w:line="259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lang w:eastAsia="es-MX"/>
        </w:rPr>
        <w:t xml:space="preserve">En la misma </w:t>
      </w:r>
      <w:r w:rsidRPr="000E58AA">
        <w:rPr>
          <w:rFonts w:asciiTheme="majorHAnsi" w:hAnsiTheme="majorHAnsi" w:cstheme="majorHAnsi"/>
          <w:b/>
          <w:lang w:eastAsia="es-MX"/>
        </w:rPr>
        <w:t xml:space="preserve">imagen </w:t>
      </w:r>
      <w:r w:rsidR="00E76112">
        <w:rPr>
          <w:rFonts w:asciiTheme="majorHAnsi" w:hAnsiTheme="majorHAnsi" w:cstheme="majorHAnsi"/>
          <w:b/>
          <w:lang w:eastAsia="es-MX"/>
        </w:rPr>
        <w:t>2</w:t>
      </w:r>
      <w:r>
        <w:rPr>
          <w:rFonts w:asciiTheme="majorHAnsi" w:hAnsiTheme="majorHAnsi" w:cstheme="majorHAnsi"/>
          <w:lang w:eastAsia="es-MX"/>
        </w:rPr>
        <w:t>.</w:t>
      </w:r>
      <w:r w:rsidR="00A66D86">
        <w:rPr>
          <w:rFonts w:asciiTheme="majorHAnsi" w:hAnsiTheme="majorHAnsi" w:cstheme="majorHAnsi"/>
          <w:lang w:eastAsia="es-MX"/>
        </w:rPr>
        <w:t xml:space="preserve"> </w:t>
      </w:r>
      <w:r>
        <w:rPr>
          <w:rFonts w:asciiTheme="majorHAnsi" w:hAnsiTheme="majorHAnsi" w:cstheme="majorHAnsi"/>
          <w:lang w:eastAsia="es-MX"/>
        </w:rPr>
        <w:t>¿Es posible reconocer los límites de la zona urbana</w:t>
      </w:r>
      <w:r w:rsidR="00A66D86">
        <w:rPr>
          <w:rFonts w:asciiTheme="majorHAnsi" w:hAnsiTheme="majorHAnsi" w:cstheme="majorHAnsi"/>
          <w:lang w:eastAsia="es-MX"/>
        </w:rPr>
        <w:t xml:space="preserve"> de Santiago</w:t>
      </w:r>
      <w:r>
        <w:rPr>
          <w:rFonts w:asciiTheme="majorHAnsi" w:hAnsiTheme="majorHAnsi" w:cstheme="majorHAnsi"/>
          <w:lang w:eastAsia="es-MX"/>
        </w:rPr>
        <w:t>? Justifica (3pts).</w:t>
      </w:r>
    </w:p>
    <w:p w:rsidR="00785973" w:rsidRDefault="00785973" w:rsidP="0008030F">
      <w:pPr>
        <w:pStyle w:val="Prrafodelista"/>
        <w:numPr>
          <w:ilvl w:val="0"/>
          <w:numId w:val="13"/>
        </w:numPr>
        <w:shd w:val="clear" w:color="auto" w:fill="FFFFFF"/>
        <w:suppressAutoHyphens w:val="0"/>
        <w:spacing w:after="0" w:line="318" w:lineRule="atLeast"/>
        <w:jc w:val="both"/>
        <w:rPr>
          <w:rFonts w:asciiTheme="majorHAnsi" w:hAnsiTheme="majorHAnsi" w:cstheme="majorHAnsi"/>
        </w:rPr>
      </w:pPr>
      <w:r w:rsidRPr="0008030F">
        <w:rPr>
          <w:rFonts w:asciiTheme="majorHAnsi" w:hAnsiTheme="majorHAnsi" w:cstheme="majorHAnsi"/>
          <w:lang w:eastAsia="es-MX"/>
        </w:rPr>
        <w:t xml:space="preserve">Averigua la cantidad de habitantes de las siguientes ciudades de Chile, anota la cifra y define a qué categoría de ciudad pertenecen (pequeña, mediana, grande o metrópolis): </w:t>
      </w:r>
      <w:r w:rsidR="005A7D76" w:rsidRPr="0008030F">
        <w:rPr>
          <w:rFonts w:asciiTheme="majorHAnsi" w:hAnsiTheme="majorHAnsi" w:cstheme="majorHAnsi"/>
          <w:b/>
          <w:lang w:eastAsia="es-MX"/>
        </w:rPr>
        <w:t xml:space="preserve">Antofagasta, </w:t>
      </w:r>
      <w:r w:rsidR="00E76112">
        <w:rPr>
          <w:rFonts w:asciiTheme="majorHAnsi" w:hAnsiTheme="majorHAnsi" w:cstheme="majorHAnsi"/>
          <w:b/>
          <w:lang w:eastAsia="es-MX"/>
        </w:rPr>
        <w:t>Los Andes</w:t>
      </w:r>
      <w:r w:rsidR="00E76112" w:rsidRPr="0008030F">
        <w:rPr>
          <w:rFonts w:asciiTheme="majorHAnsi" w:hAnsiTheme="majorHAnsi" w:cstheme="majorHAnsi"/>
          <w:b/>
          <w:lang w:eastAsia="es-MX"/>
        </w:rPr>
        <w:t xml:space="preserve">, </w:t>
      </w:r>
      <w:r w:rsidR="005A7D76" w:rsidRPr="0008030F">
        <w:rPr>
          <w:rFonts w:asciiTheme="majorHAnsi" w:hAnsiTheme="majorHAnsi" w:cstheme="majorHAnsi"/>
          <w:b/>
          <w:lang w:eastAsia="es-MX"/>
        </w:rPr>
        <w:t>Chillán</w:t>
      </w:r>
      <w:r w:rsidRPr="0008030F">
        <w:rPr>
          <w:rFonts w:asciiTheme="majorHAnsi" w:hAnsiTheme="majorHAnsi" w:cstheme="majorHAnsi"/>
          <w:b/>
          <w:lang w:eastAsia="es-MX"/>
        </w:rPr>
        <w:t xml:space="preserve">, </w:t>
      </w:r>
      <w:r w:rsidR="00E76112" w:rsidRPr="0008030F">
        <w:rPr>
          <w:rFonts w:asciiTheme="majorHAnsi" w:hAnsiTheme="majorHAnsi" w:cstheme="majorHAnsi"/>
          <w:b/>
          <w:lang w:eastAsia="es-MX"/>
        </w:rPr>
        <w:t>Lonquimay</w:t>
      </w:r>
      <w:r w:rsidR="00E76112">
        <w:rPr>
          <w:rFonts w:asciiTheme="majorHAnsi" w:hAnsiTheme="majorHAnsi" w:cstheme="majorHAnsi"/>
          <w:b/>
          <w:lang w:eastAsia="es-MX"/>
        </w:rPr>
        <w:t xml:space="preserve">, </w:t>
      </w:r>
      <w:r w:rsidRPr="0008030F">
        <w:rPr>
          <w:rFonts w:asciiTheme="majorHAnsi" w:hAnsiTheme="majorHAnsi" w:cstheme="majorHAnsi"/>
          <w:b/>
          <w:lang w:eastAsia="es-MX"/>
        </w:rPr>
        <w:t>Punta Arenas.</w:t>
      </w:r>
      <w:r w:rsidR="005A7D76" w:rsidRPr="0008030F">
        <w:rPr>
          <w:rFonts w:asciiTheme="majorHAnsi" w:hAnsiTheme="majorHAnsi" w:cstheme="majorHAnsi"/>
          <w:b/>
          <w:lang w:eastAsia="es-MX"/>
        </w:rPr>
        <w:t xml:space="preserve"> </w:t>
      </w:r>
      <w:r w:rsidR="00E76112">
        <w:rPr>
          <w:rFonts w:asciiTheme="majorHAnsi" w:hAnsiTheme="majorHAnsi" w:cstheme="majorHAnsi"/>
          <w:lang w:eastAsia="es-MX"/>
        </w:rPr>
        <w:t>(5</w:t>
      </w:r>
      <w:r w:rsidR="005A7D76" w:rsidRPr="0008030F">
        <w:rPr>
          <w:rFonts w:asciiTheme="majorHAnsi" w:hAnsiTheme="majorHAnsi" w:cstheme="majorHAnsi"/>
          <w:lang w:eastAsia="es-MX"/>
        </w:rPr>
        <w:t>pts)</w:t>
      </w:r>
    </w:p>
    <w:p w:rsidR="000E58AA" w:rsidRDefault="000E58AA" w:rsidP="000E58AA">
      <w:pPr>
        <w:shd w:val="clear" w:color="auto" w:fill="FFFFFF"/>
        <w:suppressAutoHyphens w:val="0"/>
        <w:spacing w:after="0" w:line="318" w:lineRule="atLeast"/>
        <w:jc w:val="both"/>
        <w:rPr>
          <w:rFonts w:asciiTheme="majorHAnsi" w:hAnsiTheme="majorHAnsi" w:cstheme="majorHAnsi"/>
        </w:rPr>
      </w:pPr>
    </w:p>
    <w:p w:rsidR="000E58AA" w:rsidRDefault="000E58AA" w:rsidP="000E58AA">
      <w:pPr>
        <w:shd w:val="clear" w:color="auto" w:fill="FFFFFF"/>
        <w:suppressAutoHyphens w:val="0"/>
        <w:spacing w:after="0" w:line="318" w:lineRule="atLeast"/>
        <w:jc w:val="both"/>
        <w:rPr>
          <w:rFonts w:asciiTheme="majorHAnsi" w:hAnsiTheme="majorHAnsi" w:cstheme="majorHAnsi"/>
        </w:rPr>
      </w:pPr>
    </w:p>
    <w:p w:rsidR="000E58AA" w:rsidRDefault="000E58AA" w:rsidP="000E58AA">
      <w:pPr>
        <w:shd w:val="clear" w:color="auto" w:fill="FFFFFF"/>
        <w:suppressAutoHyphens w:val="0"/>
        <w:spacing w:after="0" w:line="318" w:lineRule="atLeast"/>
        <w:jc w:val="both"/>
        <w:rPr>
          <w:rFonts w:asciiTheme="majorHAnsi" w:hAnsiTheme="majorHAnsi" w:cstheme="majorHAnsi"/>
        </w:rPr>
      </w:pPr>
    </w:p>
    <w:p w:rsidR="000E58AA" w:rsidRDefault="000E58AA" w:rsidP="000E58AA">
      <w:pPr>
        <w:shd w:val="clear" w:color="auto" w:fill="FFFFFF"/>
        <w:suppressAutoHyphens w:val="0"/>
        <w:spacing w:after="0" w:line="318" w:lineRule="atLeast"/>
        <w:jc w:val="both"/>
        <w:rPr>
          <w:rFonts w:asciiTheme="majorHAnsi" w:hAnsiTheme="majorHAnsi" w:cstheme="majorHAnsi"/>
        </w:rPr>
      </w:pPr>
    </w:p>
    <w:p w:rsidR="000E58AA" w:rsidRDefault="000E58AA" w:rsidP="000E58AA">
      <w:pPr>
        <w:shd w:val="clear" w:color="auto" w:fill="FFFFFF"/>
        <w:suppressAutoHyphens w:val="0"/>
        <w:spacing w:after="0" w:line="318" w:lineRule="atLeast"/>
        <w:jc w:val="both"/>
        <w:rPr>
          <w:rFonts w:asciiTheme="majorHAnsi" w:hAnsiTheme="majorHAnsi" w:cstheme="majorHAnsi"/>
        </w:rPr>
      </w:pPr>
    </w:p>
    <w:p w:rsidR="000E58AA" w:rsidRDefault="000E58AA" w:rsidP="000E58AA">
      <w:pPr>
        <w:shd w:val="clear" w:color="auto" w:fill="FFFFFF"/>
        <w:suppressAutoHyphens w:val="0"/>
        <w:spacing w:after="0" w:line="318" w:lineRule="atLeast"/>
        <w:jc w:val="both"/>
        <w:rPr>
          <w:rFonts w:asciiTheme="majorHAnsi" w:hAnsiTheme="majorHAnsi" w:cstheme="majorHAnsi"/>
          <w:b/>
        </w:rPr>
      </w:pPr>
    </w:p>
    <w:p w:rsidR="00E76112" w:rsidRPr="000E58AA" w:rsidRDefault="00E76112" w:rsidP="000E58AA">
      <w:pPr>
        <w:shd w:val="clear" w:color="auto" w:fill="FFFFFF"/>
        <w:suppressAutoHyphens w:val="0"/>
        <w:spacing w:after="0" w:line="318" w:lineRule="atLeast"/>
        <w:jc w:val="both"/>
        <w:rPr>
          <w:rFonts w:asciiTheme="majorHAnsi" w:hAnsiTheme="majorHAnsi" w:cstheme="majorHAnsi"/>
          <w:b/>
        </w:rPr>
      </w:pPr>
    </w:p>
    <w:p w:rsidR="00E76112" w:rsidRDefault="00E76112" w:rsidP="000E58AA">
      <w:pPr>
        <w:shd w:val="clear" w:color="auto" w:fill="FFFFFF"/>
        <w:suppressAutoHyphens w:val="0"/>
        <w:spacing w:after="0" w:line="318" w:lineRule="atLeast"/>
        <w:jc w:val="both"/>
        <w:rPr>
          <w:rFonts w:asciiTheme="majorHAnsi" w:hAnsiTheme="majorHAnsi" w:cstheme="majorHAnsi"/>
          <w:b/>
        </w:rPr>
      </w:pPr>
    </w:p>
    <w:p w:rsidR="00E76112" w:rsidRDefault="00E76112" w:rsidP="000E58AA">
      <w:pPr>
        <w:shd w:val="clear" w:color="auto" w:fill="FFFFFF"/>
        <w:suppressAutoHyphens w:val="0"/>
        <w:spacing w:after="0" w:line="318" w:lineRule="atLeast"/>
        <w:jc w:val="both"/>
        <w:rPr>
          <w:rFonts w:asciiTheme="majorHAnsi" w:hAnsiTheme="majorHAnsi" w:cstheme="majorHAnsi"/>
          <w:b/>
        </w:rPr>
      </w:pPr>
    </w:p>
    <w:p w:rsidR="00E76112" w:rsidRDefault="00E76112" w:rsidP="000E58AA">
      <w:pPr>
        <w:shd w:val="clear" w:color="auto" w:fill="FFFFFF"/>
        <w:suppressAutoHyphens w:val="0"/>
        <w:spacing w:after="0" w:line="318" w:lineRule="atLeast"/>
        <w:jc w:val="both"/>
        <w:rPr>
          <w:rFonts w:asciiTheme="majorHAnsi" w:hAnsiTheme="majorHAnsi" w:cstheme="majorHAnsi"/>
          <w:b/>
        </w:rPr>
      </w:pPr>
    </w:p>
    <w:p w:rsidR="00E76112" w:rsidRDefault="00E76112" w:rsidP="000E58AA">
      <w:pPr>
        <w:shd w:val="clear" w:color="auto" w:fill="FFFFFF"/>
        <w:suppressAutoHyphens w:val="0"/>
        <w:spacing w:after="0" w:line="318" w:lineRule="atLeast"/>
        <w:jc w:val="both"/>
        <w:rPr>
          <w:rFonts w:asciiTheme="majorHAnsi" w:hAnsiTheme="majorHAnsi" w:cstheme="majorHAnsi"/>
          <w:b/>
        </w:rPr>
      </w:pPr>
    </w:p>
    <w:p w:rsidR="00E76112" w:rsidRDefault="00E76112" w:rsidP="000E58AA">
      <w:pPr>
        <w:shd w:val="clear" w:color="auto" w:fill="FFFFFF"/>
        <w:suppressAutoHyphens w:val="0"/>
        <w:spacing w:after="0" w:line="318" w:lineRule="atLeast"/>
        <w:jc w:val="both"/>
        <w:rPr>
          <w:rFonts w:asciiTheme="majorHAnsi" w:hAnsiTheme="majorHAnsi" w:cstheme="majorHAnsi"/>
          <w:b/>
        </w:rPr>
      </w:pPr>
    </w:p>
    <w:p w:rsidR="00E76112" w:rsidRDefault="00E76112" w:rsidP="000E58AA">
      <w:pPr>
        <w:shd w:val="clear" w:color="auto" w:fill="FFFFFF"/>
        <w:suppressAutoHyphens w:val="0"/>
        <w:spacing w:after="0" w:line="318" w:lineRule="atLeast"/>
        <w:jc w:val="both"/>
        <w:rPr>
          <w:rFonts w:asciiTheme="majorHAnsi" w:hAnsiTheme="majorHAnsi" w:cstheme="majorHAnsi"/>
          <w:b/>
        </w:rPr>
      </w:pPr>
    </w:p>
    <w:p w:rsidR="00E76112" w:rsidRDefault="00E76112" w:rsidP="000E58AA">
      <w:pPr>
        <w:shd w:val="clear" w:color="auto" w:fill="FFFFFF"/>
        <w:suppressAutoHyphens w:val="0"/>
        <w:spacing w:after="0" w:line="318" w:lineRule="atLeast"/>
        <w:jc w:val="both"/>
        <w:rPr>
          <w:rFonts w:asciiTheme="majorHAnsi" w:hAnsiTheme="majorHAnsi" w:cstheme="majorHAnsi"/>
          <w:b/>
        </w:rPr>
      </w:pPr>
    </w:p>
    <w:p w:rsidR="00E76112" w:rsidRDefault="00E76112" w:rsidP="000E58AA">
      <w:pPr>
        <w:shd w:val="clear" w:color="auto" w:fill="FFFFFF"/>
        <w:suppressAutoHyphens w:val="0"/>
        <w:spacing w:after="0" w:line="318" w:lineRule="atLeast"/>
        <w:jc w:val="both"/>
        <w:rPr>
          <w:rFonts w:asciiTheme="majorHAnsi" w:hAnsiTheme="majorHAnsi" w:cstheme="majorHAnsi"/>
          <w:b/>
        </w:rPr>
      </w:pPr>
    </w:p>
    <w:p w:rsidR="00E76112" w:rsidRDefault="00E76112" w:rsidP="000E58AA">
      <w:pPr>
        <w:shd w:val="clear" w:color="auto" w:fill="FFFFFF"/>
        <w:suppressAutoHyphens w:val="0"/>
        <w:spacing w:after="0" w:line="318" w:lineRule="atLeast"/>
        <w:jc w:val="both"/>
        <w:rPr>
          <w:rFonts w:asciiTheme="majorHAnsi" w:hAnsiTheme="majorHAnsi" w:cstheme="majorHAnsi"/>
          <w:b/>
        </w:rPr>
      </w:pPr>
    </w:p>
    <w:p w:rsidR="00E76112" w:rsidRDefault="00E76112" w:rsidP="000E58AA">
      <w:pPr>
        <w:shd w:val="clear" w:color="auto" w:fill="FFFFFF"/>
        <w:suppressAutoHyphens w:val="0"/>
        <w:spacing w:after="0" w:line="318" w:lineRule="atLeast"/>
        <w:jc w:val="both"/>
        <w:rPr>
          <w:rFonts w:asciiTheme="majorHAnsi" w:hAnsiTheme="majorHAnsi" w:cstheme="majorHAnsi"/>
          <w:b/>
        </w:rPr>
      </w:pPr>
    </w:p>
    <w:p w:rsidR="000E58AA" w:rsidRPr="000E58AA" w:rsidRDefault="000E58AA" w:rsidP="000E58AA">
      <w:pPr>
        <w:shd w:val="clear" w:color="auto" w:fill="FFFFFF"/>
        <w:suppressAutoHyphens w:val="0"/>
        <w:spacing w:after="0" w:line="318" w:lineRule="atLeast"/>
        <w:jc w:val="both"/>
        <w:rPr>
          <w:rFonts w:asciiTheme="majorHAnsi" w:hAnsiTheme="majorHAnsi" w:cstheme="majorHAnsi"/>
          <w:b/>
        </w:rPr>
      </w:pPr>
      <w:r w:rsidRPr="000E58AA">
        <w:rPr>
          <w:rFonts w:asciiTheme="majorHAnsi" w:hAnsiTheme="majorHAnsi" w:cstheme="majorHAnsi"/>
          <w:b/>
        </w:rPr>
        <w:t>IMAGEN 1</w:t>
      </w:r>
    </w:p>
    <w:p w:rsidR="000E58AA" w:rsidRPr="000E58AA" w:rsidRDefault="00E76112" w:rsidP="000E58AA">
      <w:pPr>
        <w:shd w:val="clear" w:color="auto" w:fill="FFFFFF"/>
        <w:suppressAutoHyphens w:val="0"/>
        <w:spacing w:after="0" w:line="318" w:lineRule="atLeast"/>
        <w:jc w:val="both"/>
        <w:rPr>
          <w:rFonts w:asciiTheme="majorHAnsi" w:hAnsiTheme="majorHAnsi" w:cstheme="majorHAnsi"/>
          <w:b/>
        </w:rPr>
      </w:pPr>
      <w:r>
        <w:rPr>
          <w:noProof/>
          <w:lang w:val="es-MX" w:eastAsia="es-MX"/>
        </w:rPr>
        <w:drawing>
          <wp:inline distT="0" distB="0" distL="0" distR="0">
            <wp:extent cx="6858000" cy="4953000"/>
            <wp:effectExtent l="19050" t="0" r="0" b="0"/>
            <wp:docPr id="4" name="Imagen 9" descr="https://arc-anglerfish-arc2-prod-lanacionpy.s3.amazonaws.com/public/F3KU5ZQ35NB4JH245HH7HP4L7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rc-anglerfish-arc2-prod-lanacionpy.s3.amazonaws.com/public/F3KU5ZQ35NB4JH245HH7HP4L7I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112" w:rsidRDefault="00E76112" w:rsidP="000E58AA">
      <w:pPr>
        <w:shd w:val="clear" w:color="auto" w:fill="FFFFFF"/>
        <w:suppressAutoHyphens w:val="0"/>
        <w:spacing w:after="0" w:line="318" w:lineRule="atLeast"/>
        <w:jc w:val="both"/>
        <w:rPr>
          <w:rFonts w:asciiTheme="majorHAnsi" w:hAnsiTheme="majorHAnsi" w:cstheme="majorHAnsi"/>
          <w:b/>
        </w:rPr>
      </w:pPr>
    </w:p>
    <w:p w:rsidR="00E76112" w:rsidRDefault="00E76112" w:rsidP="000E58AA">
      <w:pPr>
        <w:shd w:val="clear" w:color="auto" w:fill="FFFFFF"/>
        <w:suppressAutoHyphens w:val="0"/>
        <w:spacing w:after="0" w:line="318" w:lineRule="atLeast"/>
        <w:jc w:val="both"/>
        <w:rPr>
          <w:rFonts w:asciiTheme="majorHAnsi" w:hAnsiTheme="majorHAnsi" w:cstheme="majorHAnsi"/>
          <w:b/>
        </w:rPr>
      </w:pPr>
    </w:p>
    <w:p w:rsidR="000E58AA" w:rsidRDefault="00E76112" w:rsidP="000E58AA">
      <w:pPr>
        <w:shd w:val="clear" w:color="auto" w:fill="FFFFFF"/>
        <w:suppressAutoHyphens w:val="0"/>
        <w:spacing w:after="0" w:line="318" w:lineRule="atLeast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  <w:noProof/>
          <w:lang w:val="es-MX" w:eastAsia="es-MX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238125</wp:posOffset>
            </wp:positionV>
            <wp:extent cx="7249795" cy="4229100"/>
            <wp:effectExtent l="19050" t="0" r="8255" b="0"/>
            <wp:wrapThrough wrapText="bothSides">
              <wp:wrapPolygon edited="0">
                <wp:start x="-57" y="0"/>
                <wp:lineTo x="-57" y="21503"/>
                <wp:lineTo x="21625" y="21503"/>
                <wp:lineTo x="21625" y="0"/>
                <wp:lineTo x="-57" y="0"/>
              </wp:wrapPolygon>
            </wp:wrapThrough>
            <wp:docPr id="6" name="Imagen 8" descr="C:\Users\Jota Pe\Desktop\Cosas útiles\Intech\Carpeta 2do nivel\Mapas Satelitales\Santia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ota Pe\Desktop\Cosas útiles\Intech\Carpeta 2do nivel\Mapas Satelitales\Santiago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979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58AA" w:rsidRPr="000E58AA">
        <w:rPr>
          <w:rFonts w:asciiTheme="majorHAnsi" w:hAnsiTheme="majorHAnsi" w:cstheme="majorHAnsi"/>
          <w:b/>
        </w:rPr>
        <w:t>IMAGEN 2</w:t>
      </w:r>
    </w:p>
    <w:sectPr w:rsidR="000E58AA" w:rsidSect="005E5B15">
      <w:pgSz w:w="12240" w:h="20160" w:code="5"/>
      <w:pgMar w:top="720" w:right="720" w:bottom="1560" w:left="720" w:header="720" w:footer="720" w:gutter="0"/>
      <w:cols w:space="720"/>
      <w:docGrid w:linePitch="600" w:charSpace="3686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52B8" w:rsidRDefault="00FB52B8" w:rsidP="00532A56">
      <w:pPr>
        <w:spacing w:after="0" w:line="240" w:lineRule="auto"/>
      </w:pPr>
      <w:r>
        <w:separator/>
      </w:r>
    </w:p>
  </w:endnote>
  <w:endnote w:type="continuationSeparator" w:id="1">
    <w:p w:rsidR="00FB52B8" w:rsidRDefault="00FB52B8" w:rsidP="00532A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ont44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52B8" w:rsidRDefault="00FB52B8" w:rsidP="00532A56">
      <w:pPr>
        <w:spacing w:after="0" w:line="240" w:lineRule="auto"/>
      </w:pPr>
      <w:r>
        <w:separator/>
      </w:r>
    </w:p>
  </w:footnote>
  <w:footnote w:type="continuationSeparator" w:id="1">
    <w:p w:rsidR="00FB52B8" w:rsidRDefault="00FB52B8" w:rsidP="00532A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8444AEE"/>
    <w:multiLevelType w:val="hybridMultilevel"/>
    <w:tmpl w:val="7D7EAF6A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E10D76"/>
    <w:multiLevelType w:val="hybridMultilevel"/>
    <w:tmpl w:val="45EE285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ED4704"/>
    <w:multiLevelType w:val="hybridMultilevel"/>
    <w:tmpl w:val="295AB7D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DC13DE"/>
    <w:multiLevelType w:val="hybridMultilevel"/>
    <w:tmpl w:val="0212A534"/>
    <w:lvl w:ilvl="0" w:tplc="B972EF9E">
      <w:start w:val="2"/>
      <w:numFmt w:val="bullet"/>
      <w:lvlText w:val=""/>
      <w:lvlJc w:val="left"/>
      <w:pPr>
        <w:ind w:left="720" w:hanging="360"/>
      </w:pPr>
      <w:rPr>
        <w:rFonts w:ascii="Symbol" w:eastAsia="SimSun" w:hAnsi="Symbol" w:cstheme="majorHAns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461667"/>
    <w:multiLevelType w:val="hybridMultilevel"/>
    <w:tmpl w:val="B99E638C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2E3708"/>
    <w:multiLevelType w:val="hybridMultilevel"/>
    <w:tmpl w:val="629EA8EE"/>
    <w:lvl w:ilvl="0" w:tplc="2ECCCDA8">
      <w:start w:val="1"/>
      <w:numFmt w:val="bullet"/>
      <w:lvlText w:val=""/>
      <w:lvlJc w:val="left"/>
      <w:pPr>
        <w:ind w:left="720" w:hanging="360"/>
      </w:pPr>
      <w:rPr>
        <w:rFonts w:ascii="Symbol" w:eastAsia="SimSun" w:hAnsi="Symbol" w:cs="font44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4D605D"/>
    <w:multiLevelType w:val="hybridMultilevel"/>
    <w:tmpl w:val="F2C8908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E72EA4"/>
    <w:multiLevelType w:val="hybridMultilevel"/>
    <w:tmpl w:val="8EA6F7F0"/>
    <w:lvl w:ilvl="0" w:tplc="7B76C582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A00912"/>
    <w:multiLevelType w:val="hybridMultilevel"/>
    <w:tmpl w:val="FC66A000"/>
    <w:lvl w:ilvl="0" w:tplc="FFFFFFFF">
      <w:numFmt w:val="bullet"/>
      <w:lvlText w:val="-"/>
      <w:lvlJc w:val="left"/>
      <w:pPr>
        <w:ind w:left="1080" w:hanging="360"/>
      </w:pPr>
      <w:rPr>
        <w:rFonts w:ascii="Calibri" w:eastAsiaTheme="minorEastAsia" w:hAnsi="Calibri" w:cstheme="minorBidi" w:hint="default"/>
      </w:rPr>
    </w:lvl>
    <w:lvl w:ilvl="1" w:tplc="D0026F80">
      <w:numFmt w:val="bullet"/>
      <w:lvlText w:val=""/>
      <w:lvlJc w:val="left"/>
      <w:pPr>
        <w:ind w:left="1800" w:hanging="360"/>
      </w:pPr>
      <w:rPr>
        <w:rFonts w:ascii="Symbol" w:eastAsiaTheme="minorEastAsia" w:hAnsi="Symbol" w:cstheme="minorBidi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752610B"/>
    <w:multiLevelType w:val="hybridMultilevel"/>
    <w:tmpl w:val="49164028"/>
    <w:lvl w:ilvl="0" w:tplc="FFFFFFFF">
      <w:start w:val="1"/>
      <w:numFmt w:val="decimal"/>
      <w:lvlText w:val="%1-"/>
      <w:lvlJc w:val="left"/>
      <w:pPr>
        <w:ind w:left="720" w:hanging="360"/>
      </w:pPr>
      <w:rPr>
        <w:rFonts w:ascii="Arial" w:hAnsi="Arial" w:cs="Arial" w:hint="default"/>
        <w:sz w:val="2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1B492F"/>
    <w:multiLevelType w:val="hybridMultilevel"/>
    <w:tmpl w:val="67824B38"/>
    <w:lvl w:ilvl="0" w:tplc="681A396C">
      <w:start w:val="2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4337C13"/>
    <w:multiLevelType w:val="hybridMultilevel"/>
    <w:tmpl w:val="287EB84C"/>
    <w:lvl w:ilvl="0" w:tplc="B8E23A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555C17"/>
    <w:multiLevelType w:val="hybridMultilevel"/>
    <w:tmpl w:val="73169E10"/>
    <w:lvl w:ilvl="0" w:tplc="FBE07A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B9414B5"/>
    <w:multiLevelType w:val="hybridMultilevel"/>
    <w:tmpl w:val="165E9ABC"/>
    <w:lvl w:ilvl="0" w:tplc="2B441774">
      <w:start w:val="1"/>
      <w:numFmt w:val="lowerRoman"/>
      <w:lvlText w:val="%1."/>
      <w:lvlJc w:val="left"/>
      <w:pPr>
        <w:ind w:left="1080" w:hanging="720"/>
      </w:pPr>
      <w:rPr>
        <w:rFonts w:asciiTheme="majorHAnsi" w:hAnsiTheme="majorHAnsi" w:cstheme="majorHAnsi" w:hint="default"/>
        <w:color w:val="000000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4D74A1A"/>
    <w:multiLevelType w:val="hybridMultilevel"/>
    <w:tmpl w:val="B99E638C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BC418A7"/>
    <w:multiLevelType w:val="hybridMultilevel"/>
    <w:tmpl w:val="5BD215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CF8019B"/>
    <w:multiLevelType w:val="hybridMultilevel"/>
    <w:tmpl w:val="A9FE17B2"/>
    <w:lvl w:ilvl="0" w:tplc="FE2228C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11"/>
  </w:num>
  <w:num w:numId="4">
    <w:abstractNumId w:val="13"/>
  </w:num>
  <w:num w:numId="5">
    <w:abstractNumId w:val="10"/>
  </w:num>
  <w:num w:numId="6">
    <w:abstractNumId w:val="5"/>
  </w:num>
  <w:num w:numId="7">
    <w:abstractNumId w:val="14"/>
  </w:num>
  <w:num w:numId="8">
    <w:abstractNumId w:val="17"/>
  </w:num>
  <w:num w:numId="9">
    <w:abstractNumId w:val="12"/>
  </w:num>
  <w:num w:numId="10">
    <w:abstractNumId w:val="9"/>
  </w:num>
  <w:num w:numId="11">
    <w:abstractNumId w:val="15"/>
  </w:num>
  <w:num w:numId="12">
    <w:abstractNumId w:val="18"/>
  </w:num>
  <w:num w:numId="13">
    <w:abstractNumId w:val="16"/>
  </w:num>
  <w:num w:numId="14">
    <w:abstractNumId w:val="2"/>
  </w:num>
  <w:num w:numId="15">
    <w:abstractNumId w:val="6"/>
  </w:num>
  <w:num w:numId="16">
    <w:abstractNumId w:val="8"/>
  </w:num>
  <w:num w:numId="17">
    <w:abstractNumId w:val="3"/>
  </w:num>
  <w:num w:numId="18">
    <w:abstractNumId w:val="4"/>
  </w:num>
  <w:num w:numId="1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</w:compat>
  <w:rsids>
    <w:rsidRoot w:val="00532A56"/>
    <w:rsid w:val="000615DE"/>
    <w:rsid w:val="00065F00"/>
    <w:rsid w:val="0008030F"/>
    <w:rsid w:val="000E58AA"/>
    <w:rsid w:val="001411D3"/>
    <w:rsid w:val="00191482"/>
    <w:rsid w:val="00291DD7"/>
    <w:rsid w:val="00314E50"/>
    <w:rsid w:val="00532A56"/>
    <w:rsid w:val="00571068"/>
    <w:rsid w:val="005A7D76"/>
    <w:rsid w:val="005E5B15"/>
    <w:rsid w:val="005F6AB9"/>
    <w:rsid w:val="00666B08"/>
    <w:rsid w:val="00666B88"/>
    <w:rsid w:val="006961A3"/>
    <w:rsid w:val="006B1770"/>
    <w:rsid w:val="007676A7"/>
    <w:rsid w:val="00781559"/>
    <w:rsid w:val="00785973"/>
    <w:rsid w:val="007C12AB"/>
    <w:rsid w:val="00926D0F"/>
    <w:rsid w:val="009520F7"/>
    <w:rsid w:val="009B5521"/>
    <w:rsid w:val="009C033E"/>
    <w:rsid w:val="009F6099"/>
    <w:rsid w:val="00A4624C"/>
    <w:rsid w:val="00A66448"/>
    <w:rsid w:val="00A66D86"/>
    <w:rsid w:val="00AF2468"/>
    <w:rsid w:val="00B0337B"/>
    <w:rsid w:val="00B15083"/>
    <w:rsid w:val="00BD3736"/>
    <w:rsid w:val="00C32735"/>
    <w:rsid w:val="00C87A21"/>
    <w:rsid w:val="00D03659"/>
    <w:rsid w:val="00D30AF2"/>
    <w:rsid w:val="00D31A0F"/>
    <w:rsid w:val="00D564F0"/>
    <w:rsid w:val="00DA0233"/>
    <w:rsid w:val="00DE05F9"/>
    <w:rsid w:val="00E76112"/>
    <w:rsid w:val="00FB52B8"/>
    <w:rsid w:val="00FC27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CL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6B88"/>
    <w:pPr>
      <w:suppressAutoHyphens/>
      <w:spacing w:after="200" w:line="276" w:lineRule="auto"/>
    </w:pPr>
    <w:rPr>
      <w:rFonts w:ascii="Calibri" w:eastAsia="SimSun" w:hAnsi="Calibri" w:cs="font44"/>
      <w:sz w:val="22"/>
      <w:szCs w:val="22"/>
      <w:lang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rsid w:val="00666B88"/>
  </w:style>
  <w:style w:type="character" w:customStyle="1" w:styleId="WW8Num1z1">
    <w:name w:val="WW8Num1z1"/>
    <w:rsid w:val="00666B88"/>
  </w:style>
  <w:style w:type="character" w:customStyle="1" w:styleId="WW8Num1z2">
    <w:name w:val="WW8Num1z2"/>
    <w:rsid w:val="00666B88"/>
  </w:style>
  <w:style w:type="character" w:customStyle="1" w:styleId="WW8Num1z3">
    <w:name w:val="WW8Num1z3"/>
    <w:rsid w:val="00666B88"/>
  </w:style>
  <w:style w:type="character" w:customStyle="1" w:styleId="WW8Num1z4">
    <w:name w:val="WW8Num1z4"/>
    <w:rsid w:val="00666B88"/>
  </w:style>
  <w:style w:type="character" w:customStyle="1" w:styleId="WW8Num1z5">
    <w:name w:val="WW8Num1z5"/>
    <w:rsid w:val="00666B88"/>
  </w:style>
  <w:style w:type="character" w:customStyle="1" w:styleId="WW8Num1z6">
    <w:name w:val="WW8Num1z6"/>
    <w:rsid w:val="00666B88"/>
  </w:style>
  <w:style w:type="character" w:customStyle="1" w:styleId="WW8Num1z7">
    <w:name w:val="WW8Num1z7"/>
    <w:rsid w:val="00666B88"/>
  </w:style>
  <w:style w:type="character" w:customStyle="1" w:styleId="WW8Num1z8">
    <w:name w:val="WW8Num1z8"/>
    <w:rsid w:val="00666B88"/>
  </w:style>
  <w:style w:type="character" w:customStyle="1" w:styleId="WW8Num2z0">
    <w:name w:val="WW8Num2z0"/>
    <w:rsid w:val="00666B88"/>
  </w:style>
  <w:style w:type="character" w:customStyle="1" w:styleId="WW8Num2z1">
    <w:name w:val="WW8Num2z1"/>
    <w:rsid w:val="00666B88"/>
  </w:style>
  <w:style w:type="character" w:customStyle="1" w:styleId="WW8Num2z2">
    <w:name w:val="WW8Num2z2"/>
    <w:rsid w:val="00666B88"/>
  </w:style>
  <w:style w:type="character" w:customStyle="1" w:styleId="WW8Num2z3">
    <w:name w:val="WW8Num2z3"/>
    <w:rsid w:val="00666B88"/>
  </w:style>
  <w:style w:type="character" w:customStyle="1" w:styleId="WW8Num2z4">
    <w:name w:val="WW8Num2z4"/>
    <w:rsid w:val="00666B88"/>
  </w:style>
  <w:style w:type="character" w:customStyle="1" w:styleId="WW8Num2z5">
    <w:name w:val="WW8Num2z5"/>
    <w:rsid w:val="00666B88"/>
  </w:style>
  <w:style w:type="character" w:customStyle="1" w:styleId="WW8Num2z6">
    <w:name w:val="WW8Num2z6"/>
    <w:rsid w:val="00666B88"/>
  </w:style>
  <w:style w:type="character" w:customStyle="1" w:styleId="WW8Num2z7">
    <w:name w:val="WW8Num2z7"/>
    <w:rsid w:val="00666B88"/>
  </w:style>
  <w:style w:type="character" w:customStyle="1" w:styleId="WW8Num2z8">
    <w:name w:val="WW8Num2z8"/>
    <w:rsid w:val="00666B88"/>
  </w:style>
  <w:style w:type="character" w:customStyle="1" w:styleId="Fuentedeprrafopredeter1">
    <w:name w:val="Fuente de párrafo predeter.1"/>
    <w:rsid w:val="00666B88"/>
  </w:style>
  <w:style w:type="character" w:customStyle="1" w:styleId="TextodegloboCar">
    <w:name w:val="Texto de globo Car"/>
    <w:basedOn w:val="Fuentedeprrafopredeter1"/>
    <w:rsid w:val="00666B8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uentedeprrafopredeter1"/>
    <w:rsid w:val="00666B88"/>
  </w:style>
  <w:style w:type="character" w:styleId="Textoennegrita">
    <w:name w:val="Strong"/>
    <w:basedOn w:val="Fuentedeprrafopredeter1"/>
    <w:qFormat/>
    <w:rsid w:val="00666B88"/>
    <w:rPr>
      <w:b/>
      <w:bCs/>
    </w:rPr>
  </w:style>
  <w:style w:type="character" w:customStyle="1" w:styleId="ListLabel1">
    <w:name w:val="ListLabel 1"/>
    <w:rsid w:val="00666B88"/>
    <w:rPr>
      <w:rFonts w:cs="font44"/>
    </w:rPr>
  </w:style>
  <w:style w:type="character" w:customStyle="1" w:styleId="ListLabel2">
    <w:name w:val="ListLabel 2"/>
    <w:rsid w:val="00666B88"/>
    <w:rPr>
      <w:rFonts w:cs="Courier New"/>
    </w:rPr>
  </w:style>
  <w:style w:type="character" w:styleId="Hipervnculo">
    <w:name w:val="Hyperlink"/>
    <w:rsid w:val="00666B88"/>
    <w:rPr>
      <w:color w:val="000080"/>
      <w:u w:val="single"/>
    </w:rPr>
  </w:style>
  <w:style w:type="character" w:customStyle="1" w:styleId="Smbolosdenumeracin">
    <w:name w:val="Símbolos de numeración"/>
    <w:rsid w:val="00666B88"/>
  </w:style>
  <w:style w:type="paragraph" w:customStyle="1" w:styleId="Encabezado1">
    <w:name w:val="Encabezado1"/>
    <w:basedOn w:val="Normal"/>
    <w:next w:val="Textoindependiente"/>
    <w:rsid w:val="00666B88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xtoindependiente">
    <w:name w:val="Body Text"/>
    <w:basedOn w:val="Normal"/>
    <w:rsid w:val="00666B88"/>
    <w:pPr>
      <w:spacing w:after="120"/>
    </w:pPr>
  </w:style>
  <w:style w:type="paragraph" w:styleId="Lista">
    <w:name w:val="List"/>
    <w:basedOn w:val="Textoindependiente"/>
    <w:rsid w:val="00666B88"/>
    <w:rPr>
      <w:rFonts w:cs="Mangal"/>
    </w:rPr>
  </w:style>
  <w:style w:type="paragraph" w:customStyle="1" w:styleId="Etiqueta">
    <w:name w:val="Etiqueta"/>
    <w:basedOn w:val="Normal"/>
    <w:rsid w:val="00666B88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rsid w:val="00666B88"/>
    <w:pPr>
      <w:suppressLineNumbers/>
    </w:pPr>
    <w:rPr>
      <w:rFonts w:cs="Mangal"/>
    </w:rPr>
  </w:style>
  <w:style w:type="paragraph" w:customStyle="1" w:styleId="Textodeglobo1">
    <w:name w:val="Texto de globo1"/>
    <w:basedOn w:val="Normal"/>
    <w:rsid w:val="00666B88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rrafodelista1">
    <w:name w:val="Párrafo de lista1"/>
    <w:basedOn w:val="Normal"/>
    <w:rsid w:val="00666B88"/>
    <w:pPr>
      <w:ind w:left="720"/>
    </w:pPr>
  </w:style>
  <w:style w:type="paragraph" w:styleId="NormalWeb">
    <w:name w:val="Normal (Web)"/>
    <w:basedOn w:val="Normal"/>
    <w:rsid w:val="00666B88"/>
    <w:pPr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532A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32A56"/>
    <w:rPr>
      <w:rFonts w:ascii="Calibri" w:eastAsia="SimSun" w:hAnsi="Calibri" w:cs="font44"/>
      <w:sz w:val="22"/>
      <w:szCs w:val="22"/>
      <w:lang w:eastAsia="ar-SA"/>
    </w:rPr>
  </w:style>
  <w:style w:type="paragraph" w:styleId="Piedepgina">
    <w:name w:val="footer"/>
    <w:basedOn w:val="Normal"/>
    <w:link w:val="PiedepginaCar"/>
    <w:uiPriority w:val="99"/>
    <w:unhideWhenUsed/>
    <w:rsid w:val="00532A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32A56"/>
    <w:rPr>
      <w:rFonts w:ascii="Calibri" w:eastAsia="SimSun" w:hAnsi="Calibri" w:cs="font44"/>
      <w:sz w:val="22"/>
      <w:szCs w:val="22"/>
      <w:lang w:eastAsia="ar-SA"/>
    </w:rPr>
  </w:style>
  <w:style w:type="paragraph" w:styleId="Sangradetextonormal">
    <w:name w:val="Body Text Indent"/>
    <w:basedOn w:val="Normal"/>
    <w:link w:val="SangradetextonormalCar"/>
    <w:rsid w:val="00D31A0F"/>
    <w:pPr>
      <w:spacing w:after="0" w:line="240" w:lineRule="auto"/>
      <w:ind w:left="540" w:hanging="360"/>
      <w:jc w:val="both"/>
    </w:pPr>
    <w:rPr>
      <w:rFonts w:ascii="Arial" w:eastAsia="Times New Roman" w:hAnsi="Arial" w:cs="Arial"/>
      <w:sz w:val="24"/>
      <w:szCs w:val="24"/>
      <w:lang w:val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D31A0F"/>
    <w:rPr>
      <w:rFonts w:ascii="Arial" w:hAnsi="Arial" w:cs="Arial"/>
      <w:sz w:val="24"/>
      <w:szCs w:val="24"/>
      <w:lang w:val="es-ES" w:eastAsia="ar-SA"/>
    </w:rPr>
  </w:style>
  <w:style w:type="paragraph" w:styleId="Prrafodelista">
    <w:name w:val="List Paragraph"/>
    <w:basedOn w:val="Normal"/>
    <w:uiPriority w:val="34"/>
    <w:qFormat/>
    <w:rsid w:val="00D31A0F"/>
    <w:pPr>
      <w:ind w:left="720"/>
      <w:contextualSpacing/>
    </w:pPr>
  </w:style>
  <w:style w:type="paragraph" w:styleId="Textodeglobo">
    <w:name w:val="Balloon Text"/>
    <w:basedOn w:val="Normal"/>
    <w:link w:val="TextodegloboCar1"/>
    <w:uiPriority w:val="99"/>
    <w:semiHidden/>
    <w:unhideWhenUsed/>
    <w:rsid w:val="00BD37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1">
    <w:name w:val="Texto de globo Car1"/>
    <w:basedOn w:val="Fuentedeprrafopredeter"/>
    <w:link w:val="Textodeglobo"/>
    <w:uiPriority w:val="99"/>
    <w:semiHidden/>
    <w:rsid w:val="00BD3736"/>
    <w:rPr>
      <w:rFonts w:ascii="Tahoma" w:eastAsia="SimSu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noticias.lainformacion.com/mundo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FFF47-C9AC-4BF3-BA0C-8DB5A19E9E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3</Pages>
  <Words>963</Words>
  <Characters>5302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Pablo</dc:creator>
  <cp:lastModifiedBy>HP</cp:lastModifiedBy>
  <cp:revision>4</cp:revision>
  <cp:lastPrinted>2019-05-27T16:06:00Z</cp:lastPrinted>
  <dcterms:created xsi:type="dcterms:W3CDTF">2020-10-15T15:55:00Z</dcterms:created>
  <dcterms:modified xsi:type="dcterms:W3CDTF">2020-10-16T17:36:00Z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